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224217571"/>
        <w:docPartObj>
          <w:docPartGallery w:val="Cover Pages"/>
          <w:docPartUnique/>
        </w:docPartObj>
      </w:sdtPr>
      <w:sdtEndPr>
        <w:rPr>
          <w:rFonts w:ascii="Arial" w:eastAsia="Arial" w:hAnsi="Arial" w:cs="Arial"/>
          <w:b/>
          <w:sz w:val="20"/>
          <w:szCs w:val="20"/>
          <w:u w:val="single"/>
        </w:rPr>
      </w:sdtEndPr>
      <w:sdtContent>
        <w:p w14:paraId="25BCDA38" w14:textId="417465DF" w:rsidR="000C04C8" w:rsidRDefault="000C04C8">
          <w:r>
            <w:rPr>
              <w:noProof/>
            </w:rPr>
            <mc:AlternateContent>
              <mc:Choice Requires="wps">
                <w:drawing>
                  <wp:anchor distT="0" distB="0" distL="114300" distR="114300" simplePos="0" relativeHeight="251665408" behindDoc="0" locked="0" layoutInCell="1" allowOverlap="1" wp14:anchorId="590C4C37" wp14:editId="3971B142">
                    <wp:simplePos x="0" y="0"/>
                    <mc:AlternateContent>
                      <mc:Choice Requires="wp14">
                        <wp:positionH relativeFrom="page">
                          <wp14:pctPosHOffset>45500</wp14:pctPosHOffset>
                        </wp:positionH>
                      </mc:Choice>
                      <mc:Fallback>
                        <wp:positionH relativeFrom="page">
                          <wp:posOffset>3437890</wp:posOffset>
                        </wp:positionH>
                      </mc:Fallback>
                    </mc:AlternateContent>
                    <mc:AlternateContent>
                      <mc:Choice Requires="wp14">
                        <wp:positionV relativeFrom="page">
                          <wp14:pctPosVOffset>66000</wp14:pctPosVOffset>
                        </wp:positionV>
                      </mc:Choice>
                      <mc:Fallback>
                        <wp:positionV relativeFrom="page">
                          <wp:posOffset>7057390</wp:posOffset>
                        </wp:positionV>
                      </mc:Fallback>
                    </mc:AlternateContent>
                    <wp:extent cx="2797810" cy="268605"/>
                    <wp:effectExtent l="0" t="0" r="0" b="0"/>
                    <wp:wrapSquare wrapText="bothSides"/>
                    <wp:docPr id="465" name="Text Box 25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508C47FA" w14:textId="0808F89C" w:rsidR="000C04C8" w:rsidRDefault="006B149B">
                                <w:pPr>
                                  <w:pStyle w:val="NoSpacing"/>
                                  <w:rPr>
                                    <w:noProof/>
                                    <w:color w:val="1F497D" w:themeColor="text2"/>
                                  </w:rPr>
                                </w:pPr>
                                <w:sdt>
                                  <w:sdtPr>
                                    <w:rPr>
                                      <w:rFonts w:asciiTheme="majorHAnsi" w:eastAsiaTheme="majorEastAsia" w:hAnsiTheme="majorHAnsi" w:cstheme="majorBidi"/>
                                      <w:noProof/>
                                      <w:color w:val="1F497D" w:themeColor="text2"/>
                                      <w:sz w:val="32"/>
                                      <w:szCs w:val="32"/>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sidR="000C04C8" w:rsidRPr="000C04C8">
                                      <w:rPr>
                                        <w:rFonts w:asciiTheme="majorHAnsi" w:eastAsiaTheme="majorEastAsia" w:hAnsiTheme="majorHAnsi" w:cstheme="majorBidi"/>
                                        <w:noProof/>
                                        <w:color w:val="1F497D" w:themeColor="text2"/>
                                        <w:sz w:val="32"/>
                                        <w:szCs w:val="32"/>
                                      </w:rPr>
                                      <w:t>September 2024</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590C4C37" id="_x0000_t202" coordsize="21600,21600" o:spt="202" path="m,l,21600r21600,l21600,xe">
                    <v:stroke joinstyle="miter"/>
                    <v:path gradientshapeok="t" o:connecttype="rect"/>
                  </v:shapetype>
                  <v:shape id="Text Box 255" o:spid="_x0000_s1026" type="#_x0000_t202" style="position:absolute;margin-left:0;margin-top:0;width:220.3pt;height:21.15pt;z-index:251665408;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" filled="f" stroked="f" strokeweight=".5pt">
                    <v:textbox style="mso-fit-shape-to-text:t">
                      <w:txbxContent>
                        <w:p w14:paraId="508C47FA" w14:textId="0808F89C" w:rsidR="000C04C8" w:rsidRDefault="006B149B">
                          <w:pPr>
                            <w:pStyle w:val="NoSpacing"/>
                            <w:rPr>
                              <w:noProof/>
                              <w:color w:val="1F497D" w:themeColor="text2"/>
                            </w:rPr>
                          </w:pPr>
                          <w:sdt>
                            <w:sdtPr>
                              <w:rPr>
                                <w:rFonts w:asciiTheme="majorHAnsi" w:eastAsiaTheme="majorEastAsia" w:hAnsiTheme="majorHAnsi" w:cstheme="majorBidi"/>
                                <w:noProof/>
                                <w:color w:val="1F497D" w:themeColor="text2"/>
                                <w:sz w:val="32"/>
                                <w:szCs w:val="32"/>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sidR="000C04C8" w:rsidRPr="000C04C8">
                                <w:rPr>
                                  <w:rFonts w:asciiTheme="majorHAnsi" w:eastAsiaTheme="majorEastAsia" w:hAnsiTheme="majorHAnsi" w:cstheme="majorBidi"/>
                                  <w:noProof/>
                                  <w:color w:val="1F497D" w:themeColor="text2"/>
                                  <w:sz w:val="32"/>
                                  <w:szCs w:val="32"/>
                                </w:rPr>
                                <w:t>September 2024</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4384" behindDoc="1" locked="0" layoutInCell="1" allowOverlap="1" wp14:anchorId="4975C942" wp14:editId="46B6C331">
                    <wp:simplePos x="0" y="0"/>
                    <wp:positionH relativeFrom="page">
                      <wp:align>center</wp:align>
                    </wp:positionH>
                    <wp:positionV relativeFrom="page">
                      <wp:align>center</wp:align>
                    </wp:positionV>
                    <wp:extent cx="7383780" cy="9555480"/>
                    <wp:effectExtent l="0" t="0" r="7620" b="7620"/>
                    <wp:wrapNone/>
                    <wp:docPr id="466"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3CB66A3D" w14:textId="77777777" w:rsidR="000C04C8" w:rsidRDefault="000C04C8"/>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975C942" id="Rectangle 257" o:spid="_x0000_s1027" style="position:absolute;margin-left:0;margin-top:0;width:581.4pt;height:752.4pt;z-index:-25165209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" fillcolor="#dbe5f1 [660]" stroked="f" strokeweight="2pt">
                    <v:fill color2="#95b3d7 [1940]" rotate="t" focusposition=".5,.5" focussize="" focus="100%" type="gradientRadial"/>
                    <v:textbox inset="21.6pt,,21.6pt">
                      <w:txbxContent>
                        <w:p w14:paraId="3CB66A3D" w14:textId="77777777" w:rsidR="000C04C8" w:rsidRDefault="000C04C8"/>
                      </w:txbxContent>
                    </v:textbox>
                    <w10:wrap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6C6AFCF3" wp14:editId="5F76E16C">
                    <wp:simplePos x="0" y="0"/>
                    <mc:AlternateContent>
                      <mc:Choice Requires="wp14">
                        <wp:positionH relativeFrom="page">
                          <wp14:pctPosHOffset>45500</wp14:pctPosHOffset>
                        </wp:positionH>
                      </mc:Choice>
                      <mc:Fallback>
                        <wp:positionH relativeFrom="page">
                          <wp:posOffset>3437890</wp:posOffset>
                        </wp:positionH>
                      </mc:Fallback>
                    </mc:AlternateContent>
                    <mc:AlternateContent>
                      <mc:Choice Requires="wp14">
                        <wp:positionV relativeFrom="page">
                          <wp14:pctPosVOffset>2500</wp14:pctPosVOffset>
                        </wp:positionV>
                      </mc:Choice>
                      <mc:Fallback>
                        <wp:positionV relativeFrom="page">
                          <wp:posOffset>267335</wp:posOffset>
                        </wp:positionV>
                      </mc:Fallback>
                    </mc:AlternateContent>
                    <wp:extent cx="2875915" cy="3017520"/>
                    <wp:effectExtent l="0" t="0" r="0" b="0"/>
                    <wp:wrapNone/>
                    <wp:docPr id="467" name="Rectangle 259"/>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369D50" w14:textId="59CED232" w:rsidR="000C04C8" w:rsidRDefault="006B149B" w:rsidP="000C04C8">
                                <w:pPr>
                                  <w:spacing w:before="240"/>
                                  <w:jc w:val="center"/>
                                  <w:rPr>
                                    <w:color w:val="FFFFFF" w:themeColor="background1"/>
                                  </w:rPr>
                                </w:pPr>
                                <w:sdt>
                                  <w:sdtPr>
                                    <w:rPr>
                                      <w:rFonts w:ascii="Arial" w:eastAsia="Arial" w:hAnsi="Arial" w:cs="Arial"/>
                                      <w:b/>
                                      <w:sz w:val="22"/>
                                      <w:szCs w:val="22"/>
                                      <w:u w:val="single"/>
                                    </w:rPr>
                                    <w:alias w:val="Abstract"/>
                                    <w:id w:val="8276291"/>
                                    <w:dataBinding w:prefixMappings="xmlns:ns0='http://schemas.microsoft.com/office/2006/coverPageProps'" w:xpath="/ns0:CoverPageProperties[1]/ns0:Abstract[1]" w:storeItemID="{55AF091B-3C7A-41E3-B477-F2FDAA23CFDA}"/>
                                    <w:text/>
                                  </w:sdtPr>
                                  <w:sdtEndPr/>
                                  <w:sdtContent>
                                    <w:r w:rsidR="000C04C8">
                                      <w:rPr>
                                        <w:rFonts w:ascii="Arial" w:eastAsia="Arial" w:hAnsi="Arial" w:cs="Arial"/>
                                        <w:b/>
                                        <w:sz w:val="22"/>
                                        <w:szCs w:val="22"/>
                                        <w:u w:val="single"/>
                                      </w:rPr>
                                      <w:t xml:space="preserve">Based on the version of </w:t>
                                    </w:r>
                                    <w:r w:rsidR="000C04C8" w:rsidRPr="000C04C8">
                                      <w:rPr>
                                        <w:rFonts w:ascii="Arial" w:eastAsia="Arial" w:hAnsi="Arial" w:cs="Arial"/>
                                        <w:b/>
                                        <w:sz w:val="22"/>
                                        <w:szCs w:val="22"/>
                                        <w:u w:val="single"/>
                                      </w:rPr>
                                      <w:t>J. LINARES  (REVIEWED 2021) (Further amendments: March 2022, April 2022, May 2022)</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6C6AFCF3" id="Rectangle 259" o:spid="_x0000_s1028" style="position:absolute;margin-left:0;margin-top:0;width:226.45pt;height:237.6pt;z-index:251661312;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" fillcolor="#1f497d [3215]" stroked="f" strokeweight="2pt">
                    <v:textbox inset="14.4pt,14.4pt,14.4pt,28.8pt">
                      <w:txbxContent>
                        <w:p w14:paraId="22369D50" w14:textId="59CED232" w:rsidR="000C04C8" w:rsidRDefault="006B149B" w:rsidP="000C04C8">
                          <w:pPr>
                            <w:spacing w:before="240"/>
                            <w:jc w:val="center"/>
                            <w:rPr>
                              <w:color w:val="FFFFFF" w:themeColor="background1"/>
                            </w:rPr>
                          </w:pPr>
                          <w:sdt>
                            <w:sdtPr>
                              <w:rPr>
                                <w:rFonts w:ascii="Arial" w:eastAsia="Arial" w:hAnsi="Arial" w:cs="Arial"/>
                                <w:b/>
                                <w:sz w:val="22"/>
                                <w:szCs w:val="22"/>
                                <w:u w:val="single"/>
                              </w:rPr>
                              <w:alias w:val="Abstract"/>
                              <w:id w:val="8276291"/>
                              <w:dataBinding w:prefixMappings="xmlns:ns0='http://schemas.microsoft.com/office/2006/coverPageProps'" w:xpath="/ns0:CoverPageProperties[1]/ns0:Abstract[1]" w:storeItemID="{55AF091B-3C7A-41E3-B477-F2FDAA23CFDA}"/>
                              <w:text/>
                            </w:sdtPr>
                            <w:sdtEndPr/>
                            <w:sdtContent>
                              <w:r w:rsidR="000C04C8">
                                <w:rPr>
                                  <w:rFonts w:ascii="Arial" w:eastAsia="Arial" w:hAnsi="Arial" w:cs="Arial"/>
                                  <w:b/>
                                  <w:sz w:val="22"/>
                                  <w:szCs w:val="22"/>
                                  <w:u w:val="single"/>
                                </w:rPr>
                                <w:t xml:space="preserve">Based on the version of </w:t>
                              </w:r>
                              <w:r w:rsidR="000C04C8" w:rsidRPr="000C04C8">
                                <w:rPr>
                                  <w:rFonts w:ascii="Arial" w:eastAsia="Arial" w:hAnsi="Arial" w:cs="Arial"/>
                                  <w:b/>
                                  <w:sz w:val="22"/>
                                  <w:szCs w:val="22"/>
                                  <w:u w:val="single"/>
                                </w:rPr>
                                <w:t>J. LINARES  (REVIEWED 2021) (Further amendments: March 2022, April 2022, May 2022)</w:t>
                              </w:r>
                            </w:sdtContent>
                          </w:sdt>
                        </w:p>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6EB2E2D8" wp14:editId="5FB566E9">
                    <wp:simplePos x="0" y="0"/>
                    <mc:AlternateContent>
                      <mc:Choice Requires="wp14">
                        <wp:positionH relativeFrom="page">
                          <wp14:pctPosHOffset>44000</wp14:pctPosHOffset>
                        </wp:positionH>
                      </mc:Choice>
                      <mc:Fallback>
                        <wp:positionH relativeFrom="page">
                          <wp:posOffset>3324860</wp:posOffset>
                        </wp:positionH>
                      </mc:Fallback>
                    </mc:AlternateContent>
                    <mc:AlternateContent>
                      <mc:Choice Requires="wp14">
                        <wp:positionV relativeFrom="page">
                          <wp14:pctPosVOffset>2500</wp14:pctPosVOffset>
                        </wp:positionV>
                      </mc:Choice>
                      <mc:Fallback>
                        <wp:positionV relativeFrom="page">
                          <wp:posOffset>267335</wp:posOffset>
                        </wp:positionV>
                      </mc:Fallback>
                    </mc:AlternateContent>
                    <wp:extent cx="3108960" cy="7040880"/>
                    <wp:effectExtent l="0" t="0" r="0" b="0"/>
                    <wp:wrapNone/>
                    <wp:docPr id="468" name="Rectangle 261"/>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61097001" id="Rectangle 261" o:spid="_x0000_s1026" style="position:absolute;margin-left:0;margin-top:0;width:244.8pt;height:554.4pt;z-index:251660288;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" fillcolor="white [3212]" strokecolor="#938953 [1614]" strokeweight="1.25pt">
                    <w10:wrap anchorx="page" anchory="page"/>
                  </v:rect>
                </w:pict>
              </mc:Fallback>
            </mc:AlternateContent>
          </w:r>
          <w:r>
            <w:rPr>
              <w:noProof/>
            </w:rPr>
            <mc:AlternateContent>
              <mc:Choice Requires="wps">
                <w:drawing>
                  <wp:anchor distT="0" distB="0" distL="114300" distR="114300" simplePos="0" relativeHeight="251663360" behindDoc="0" locked="0" layoutInCell="1" allowOverlap="1" wp14:anchorId="4D39EEF5" wp14:editId="4290FF93">
                    <wp:simplePos x="0" y="0"/>
                    <mc:AlternateContent>
                      <mc:Choice Requires="wp14">
                        <wp:positionH relativeFrom="page">
                          <wp14:pctPosHOffset>45500</wp14:pctPosHOffset>
                        </wp:positionH>
                      </mc:Choice>
                      <mc:Fallback>
                        <wp:positionH relativeFrom="page">
                          <wp:posOffset>3437890</wp:posOffset>
                        </wp:positionH>
                      </mc:Fallback>
                    </mc:AlternateContent>
                    <mc:AlternateContent>
                      <mc:Choice Requires="wp14">
                        <wp:positionV relativeFrom="page">
                          <wp14:pctPosVOffset>69000</wp14:pctPosVOffset>
                        </wp:positionV>
                      </mc:Choice>
                      <mc:Fallback>
                        <wp:positionV relativeFrom="page">
                          <wp:posOffset>7378065</wp:posOffset>
                        </wp:positionV>
                      </mc:Fallback>
                    </mc:AlternateContent>
                    <wp:extent cx="2875915" cy="118745"/>
                    <wp:effectExtent l="0" t="0" r="0" b="0"/>
                    <wp:wrapNone/>
                    <wp:docPr id="469" name="Rectangle 263"/>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5072FE85" id="Rectangle 263" o:spid="_x0000_s1026" style="position:absolute;margin-left:0;margin-top:0;width:226.45pt;height:9.35pt;z-index:251663360;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" fillcolor="#4f81bd [3204]" stroked="f" strokeweight="2pt">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4FA98AAF" wp14:editId="363A4513">
                    <wp:simplePos x="0" y="0"/>
                    <mc:AlternateContent>
                      <mc:Choice Requires="wp14">
                        <wp:positionH relativeFrom="page">
                          <wp14:pctPosHOffset>45500</wp14:pctPosHOffset>
                        </wp:positionH>
                      </mc:Choice>
                      <mc:Fallback>
                        <wp:positionH relativeFrom="page">
                          <wp:posOffset>3437890</wp:posOffset>
                        </wp:positionH>
                      </mc:Fallback>
                    </mc:AlternateContent>
                    <mc:AlternateContent>
                      <mc:Choice Requires="wp14">
                        <wp:positionV relativeFrom="page">
                          <wp14:pctPosVOffset>35000</wp14:pctPosVOffset>
                        </wp:positionV>
                      </mc:Choice>
                      <mc:Fallback>
                        <wp:positionV relativeFrom="page">
                          <wp:posOffset>3742690</wp:posOffset>
                        </wp:positionV>
                      </mc:Fallback>
                    </mc:AlternateContent>
                    <wp:extent cx="2797810" cy="2475230"/>
                    <wp:effectExtent l="0" t="0" r="0" b="0"/>
                    <wp:wrapSquare wrapText="bothSides"/>
                    <wp:docPr id="470" name="Text Box 265"/>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p w14:paraId="38A7177D" w14:textId="46669636" w:rsidR="000C04C8" w:rsidRDefault="000C04C8">
                                <w:pPr>
                                  <w:rPr>
                                    <w:rFonts w:asciiTheme="majorHAnsi" w:eastAsiaTheme="majorEastAsia" w:hAnsiTheme="majorHAnsi" w:cstheme="majorBidi"/>
                                    <w:noProof/>
                                    <w:color w:val="1F497D" w:themeColor="text2"/>
                                    <w:sz w:val="32"/>
                                    <w:szCs w:val="40"/>
                                  </w:rPr>
                                </w:pPr>
                                <w:r>
                                  <w:rPr>
                                    <w:rFonts w:asciiTheme="majorHAnsi" w:eastAsiaTheme="majorEastAsia" w:hAnsiTheme="majorHAnsi" w:cstheme="majorBidi"/>
                                    <w:noProof/>
                                    <w:color w:val="4F81BD" w:themeColor="accent1"/>
                                    <w:sz w:val="72"/>
                                    <w:szCs w:val="72"/>
                                  </w:rPr>
                                  <w:t>Child protection and safeguarding</w:t>
                                </w:r>
                                <w:r w:rsidR="000A23AE">
                                  <w:rPr>
                                    <w:rFonts w:asciiTheme="majorHAnsi" w:eastAsiaTheme="majorEastAsia" w:hAnsiTheme="majorHAnsi" w:cstheme="majorBidi"/>
                                    <w:noProof/>
                                    <w:color w:val="4F81BD" w:themeColor="accent1"/>
                                    <w:sz w:val="72"/>
                                    <w:szCs w:val="72"/>
                                  </w:rPr>
                                  <w:t xml:space="preserve"> </w:t>
                                </w:r>
                                <w:r w:rsidR="000A23AE" w:rsidRPr="000A23AE">
                                  <w:rPr>
                                    <w:rFonts w:asciiTheme="majorHAnsi" w:eastAsiaTheme="majorEastAsia" w:hAnsiTheme="majorHAnsi" w:cstheme="majorBidi"/>
                                    <w:noProof/>
                                    <w:color w:val="4F81BD" w:themeColor="accent1"/>
                                    <w:sz w:val="20"/>
                                    <w:szCs w:val="20"/>
                                  </w:rPr>
                                  <w:t>(including Safer Recrui</w:t>
                                </w:r>
                                <w:r w:rsidR="006B149B">
                                  <w:rPr>
                                    <w:rFonts w:asciiTheme="majorHAnsi" w:eastAsiaTheme="majorEastAsia" w:hAnsiTheme="majorHAnsi" w:cstheme="majorBidi"/>
                                    <w:noProof/>
                                    <w:color w:val="4F81BD" w:themeColor="accent1"/>
                                    <w:sz w:val="20"/>
                                    <w:szCs w:val="20"/>
                                  </w:rPr>
                                  <w:t>tm</w:t>
                                </w:r>
                                <w:r w:rsidR="000A23AE" w:rsidRPr="000A23AE">
                                  <w:rPr>
                                    <w:rFonts w:asciiTheme="majorHAnsi" w:eastAsiaTheme="majorEastAsia" w:hAnsiTheme="majorHAnsi" w:cstheme="majorBidi"/>
                                    <w:noProof/>
                                    <w:color w:val="4F81BD" w:themeColor="accent1"/>
                                    <w:sz w:val="20"/>
                                    <w:szCs w:val="20"/>
                                  </w:rPr>
                                  <w: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w14:anchorId="4FA98AAF" id="Text Box 265" o:spid="_x0000_s1029" type="#_x0000_t202" style="position:absolute;margin-left:0;margin-top:0;width:220.3pt;height:194.9pt;z-index:251662336;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" filled="f" stroked="f" strokeweight=".5pt">
                    <v:textbox style="mso-fit-shape-to-text:t">
                      <w:txbxContent>
                        <w:p w14:paraId="38A7177D" w14:textId="46669636" w:rsidR="000C04C8" w:rsidRDefault="000C04C8">
                          <w:pPr>
                            <w:rPr>
                              <w:rFonts w:asciiTheme="majorHAnsi" w:eastAsiaTheme="majorEastAsia" w:hAnsiTheme="majorHAnsi" w:cstheme="majorBidi"/>
                              <w:noProof/>
                              <w:color w:val="1F497D" w:themeColor="text2"/>
                              <w:sz w:val="32"/>
                              <w:szCs w:val="40"/>
                            </w:rPr>
                          </w:pPr>
                          <w:r>
                            <w:rPr>
                              <w:rFonts w:asciiTheme="majorHAnsi" w:eastAsiaTheme="majorEastAsia" w:hAnsiTheme="majorHAnsi" w:cstheme="majorBidi"/>
                              <w:noProof/>
                              <w:color w:val="4F81BD" w:themeColor="accent1"/>
                              <w:sz w:val="72"/>
                              <w:szCs w:val="72"/>
                            </w:rPr>
                            <w:t>Child protection and safeguarding</w:t>
                          </w:r>
                          <w:r w:rsidR="000A23AE">
                            <w:rPr>
                              <w:rFonts w:asciiTheme="majorHAnsi" w:eastAsiaTheme="majorEastAsia" w:hAnsiTheme="majorHAnsi" w:cstheme="majorBidi"/>
                              <w:noProof/>
                              <w:color w:val="4F81BD" w:themeColor="accent1"/>
                              <w:sz w:val="72"/>
                              <w:szCs w:val="72"/>
                            </w:rPr>
                            <w:t xml:space="preserve"> </w:t>
                          </w:r>
                          <w:r w:rsidR="000A23AE" w:rsidRPr="000A23AE">
                            <w:rPr>
                              <w:rFonts w:asciiTheme="majorHAnsi" w:eastAsiaTheme="majorEastAsia" w:hAnsiTheme="majorHAnsi" w:cstheme="majorBidi"/>
                              <w:noProof/>
                              <w:color w:val="4F81BD" w:themeColor="accent1"/>
                              <w:sz w:val="20"/>
                              <w:szCs w:val="20"/>
                            </w:rPr>
                            <w:t>(including Safer Recrui</w:t>
                          </w:r>
                          <w:r w:rsidR="006B149B">
                            <w:rPr>
                              <w:rFonts w:asciiTheme="majorHAnsi" w:eastAsiaTheme="majorEastAsia" w:hAnsiTheme="majorHAnsi" w:cstheme="majorBidi"/>
                              <w:noProof/>
                              <w:color w:val="4F81BD" w:themeColor="accent1"/>
                              <w:sz w:val="20"/>
                              <w:szCs w:val="20"/>
                            </w:rPr>
                            <w:t>tm</w:t>
                          </w:r>
                          <w:r w:rsidR="000A23AE" w:rsidRPr="000A23AE">
                            <w:rPr>
                              <w:rFonts w:asciiTheme="majorHAnsi" w:eastAsiaTheme="majorEastAsia" w:hAnsiTheme="majorHAnsi" w:cstheme="majorBidi"/>
                              <w:noProof/>
                              <w:color w:val="4F81BD" w:themeColor="accent1"/>
                              <w:sz w:val="20"/>
                              <w:szCs w:val="20"/>
                            </w:rPr>
                            <w:t>ent)</w:t>
                          </w:r>
                        </w:p>
                      </w:txbxContent>
                    </v:textbox>
                    <w10:wrap type="square" anchorx="page" anchory="page"/>
                  </v:shape>
                </w:pict>
              </mc:Fallback>
            </mc:AlternateContent>
          </w:r>
        </w:p>
        <w:p w14:paraId="19CC0CFB" w14:textId="2974E465" w:rsidR="000C04C8" w:rsidRDefault="000C04C8">
          <w:pPr>
            <w:rPr>
              <w:rFonts w:ascii="Arial" w:eastAsia="Arial" w:hAnsi="Arial" w:cs="Arial"/>
              <w:b/>
              <w:sz w:val="20"/>
              <w:szCs w:val="20"/>
              <w:u w:val="single"/>
            </w:rPr>
          </w:pPr>
          <w:r w:rsidRPr="000501B3">
            <w:rPr>
              <w:noProof/>
            </w:rPr>
            <w:drawing>
              <wp:anchor distT="0" distB="0" distL="114300" distR="114300" simplePos="0" relativeHeight="251666432" behindDoc="0" locked="0" layoutInCell="1" allowOverlap="1" wp14:anchorId="38310388" wp14:editId="485EC3D5">
                <wp:simplePos x="0" y="0"/>
                <wp:positionH relativeFrom="column">
                  <wp:posOffset>3279775</wp:posOffset>
                </wp:positionH>
                <wp:positionV relativeFrom="paragraph">
                  <wp:posOffset>3831590</wp:posOffset>
                </wp:positionV>
                <wp:extent cx="1585595" cy="918845"/>
                <wp:effectExtent l="0" t="0" r="0" b="0"/>
                <wp:wrapTopAndBottom/>
                <wp:docPr id="840429637" name="Picture 1" descr="A blue logo with a tre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429637" name="Picture 1" descr="A blue logo with a tree and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5595" cy="9188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b/>
              <w:sz w:val="20"/>
              <w:szCs w:val="20"/>
              <w:u w:val="single"/>
            </w:rPr>
            <w:br w:type="page"/>
          </w:r>
        </w:p>
      </w:sdtContent>
    </w:sdt>
    <w:p w14:paraId="34A7E2A4" w14:textId="28B2AA19" w:rsidR="003B25FA" w:rsidRDefault="003B25FA">
      <w:pPr>
        <w:pBdr>
          <w:top w:val="nil"/>
          <w:left w:val="nil"/>
          <w:bottom w:val="nil"/>
          <w:right w:val="nil"/>
          <w:between w:val="nil"/>
        </w:pBdr>
        <w:rPr>
          <w:rFonts w:ascii="Arial" w:eastAsia="Arial" w:hAnsi="Arial" w:cs="Arial"/>
          <w:i/>
          <w:color w:val="666666"/>
          <w:sz w:val="20"/>
          <w:szCs w:val="20"/>
        </w:rPr>
      </w:pPr>
    </w:p>
    <w:p w14:paraId="27AE76EF" w14:textId="6A4EA612" w:rsidR="003B25FA" w:rsidRDefault="003B25FA">
      <w:pPr>
        <w:pBdr>
          <w:top w:val="nil"/>
          <w:left w:val="nil"/>
          <w:bottom w:val="nil"/>
          <w:right w:val="nil"/>
          <w:between w:val="nil"/>
        </w:pBdr>
        <w:rPr>
          <w:rFonts w:ascii="Arial" w:eastAsia="Arial" w:hAnsi="Arial" w:cs="Arial"/>
          <w:i/>
          <w:sz w:val="22"/>
          <w:szCs w:val="22"/>
        </w:rPr>
      </w:pPr>
    </w:p>
    <w:p w14:paraId="6B1581FE" w14:textId="77777777" w:rsidR="003B25FA" w:rsidRDefault="003B25FA">
      <w:pPr>
        <w:pBdr>
          <w:top w:val="nil"/>
          <w:left w:val="nil"/>
          <w:bottom w:val="nil"/>
          <w:right w:val="nil"/>
          <w:between w:val="nil"/>
        </w:pBdr>
        <w:rPr>
          <w:rFonts w:ascii="Arial" w:eastAsia="Arial" w:hAnsi="Arial" w:cs="Arial"/>
          <w:i/>
          <w:sz w:val="22"/>
          <w:szCs w:val="22"/>
        </w:rPr>
      </w:pPr>
    </w:p>
    <w:p w14:paraId="3328DEF1" w14:textId="77777777" w:rsidR="003B25FA" w:rsidRDefault="003B25FA">
      <w:pPr>
        <w:pBdr>
          <w:top w:val="nil"/>
          <w:left w:val="nil"/>
          <w:bottom w:val="nil"/>
          <w:right w:val="nil"/>
          <w:between w:val="nil"/>
        </w:pBdr>
        <w:rPr>
          <w:rFonts w:ascii="Arial" w:eastAsia="Arial" w:hAnsi="Arial" w:cs="Arial"/>
          <w:i/>
          <w:sz w:val="22"/>
          <w:szCs w:val="22"/>
        </w:rPr>
      </w:pPr>
    </w:p>
    <w:p w14:paraId="41FD8C28" w14:textId="77777777" w:rsidR="003B25FA" w:rsidRDefault="003B25FA">
      <w:pPr>
        <w:pBdr>
          <w:top w:val="nil"/>
          <w:left w:val="nil"/>
          <w:bottom w:val="nil"/>
          <w:right w:val="nil"/>
          <w:between w:val="nil"/>
        </w:pBdr>
        <w:rPr>
          <w:rFonts w:ascii="Arial" w:eastAsia="Arial" w:hAnsi="Arial" w:cs="Arial"/>
          <w:i/>
          <w:sz w:val="22"/>
          <w:szCs w:val="22"/>
        </w:rPr>
      </w:pPr>
    </w:p>
    <w:p w14:paraId="36F6B4BF" w14:textId="77777777" w:rsidR="003B25FA" w:rsidRDefault="003B25FA">
      <w:pPr>
        <w:pBdr>
          <w:top w:val="nil"/>
          <w:left w:val="nil"/>
          <w:bottom w:val="nil"/>
          <w:right w:val="nil"/>
          <w:between w:val="nil"/>
        </w:pBdr>
        <w:rPr>
          <w:rFonts w:ascii="Arial" w:eastAsia="Arial" w:hAnsi="Arial" w:cs="Arial"/>
          <w:b/>
          <w:sz w:val="22"/>
          <w:szCs w:val="22"/>
          <w:u w:val="single"/>
        </w:rPr>
      </w:pPr>
    </w:p>
    <w:sdt>
      <w:sdtPr>
        <w:id w:val="-32571175"/>
        <w:docPartObj>
          <w:docPartGallery w:val="Table of Contents"/>
          <w:docPartUnique/>
        </w:docPartObj>
      </w:sdtPr>
      <w:sdtEndPr>
        <w:rPr>
          <w:rFonts w:asciiTheme="minorHAnsi" w:eastAsiaTheme="minorEastAsia" w:hAnsiTheme="minorHAnsi" w:cs="Times New Roman"/>
          <w:color w:val="auto"/>
          <w:sz w:val="22"/>
          <w:szCs w:val="22"/>
        </w:rPr>
      </w:sdtEndPr>
      <w:sdtContent>
        <w:p w14:paraId="5050342F" w14:textId="23430B54" w:rsidR="001222BB" w:rsidRDefault="001222BB" w:rsidP="001222BB">
          <w:pPr>
            <w:pStyle w:val="TOCHeading"/>
            <w:rPr>
              <w:rFonts w:asciiTheme="minorHAnsi" w:eastAsiaTheme="minorEastAsia" w:hAnsiTheme="minorHAnsi"/>
              <w:sz w:val="22"/>
              <w:szCs w:val="22"/>
            </w:rPr>
          </w:pPr>
        </w:p>
        <w:p w14:paraId="664A2D06" w14:textId="5215CD66" w:rsidR="001222BB" w:rsidRDefault="001222BB">
          <w:pPr>
            <w:pStyle w:val="TOC3"/>
            <w:ind w:left="446"/>
          </w:pPr>
        </w:p>
      </w:sdtContent>
    </w:sdt>
    <w:p w14:paraId="18DC759E" w14:textId="77777777" w:rsidR="008F1AA5" w:rsidRPr="00276D45" w:rsidRDefault="001222BB" w:rsidP="0031127F">
      <w:pPr>
        <w:pBdr>
          <w:top w:val="nil"/>
          <w:left w:val="nil"/>
          <w:bottom w:val="nil"/>
          <w:right w:val="nil"/>
          <w:between w:val="nil"/>
        </w:pBdr>
        <w:rPr>
          <w:rFonts w:ascii="Aptos" w:eastAsia="Arial" w:hAnsi="Aptos" w:cs="Arial"/>
          <w:b/>
          <w:sz w:val="32"/>
          <w:szCs w:val="32"/>
          <w:u w:val="single"/>
        </w:rPr>
      </w:pPr>
      <w:r w:rsidRPr="00276D45">
        <w:rPr>
          <w:rFonts w:ascii="Aptos" w:eastAsia="Arial" w:hAnsi="Aptos" w:cs="Arial"/>
          <w:b/>
          <w:sz w:val="32"/>
          <w:szCs w:val="32"/>
          <w:u w:val="single"/>
        </w:rPr>
        <w:t>T</w:t>
      </w:r>
      <w:r w:rsidR="008F1AA5" w:rsidRPr="00276D45">
        <w:rPr>
          <w:rFonts w:ascii="Aptos" w:eastAsia="Arial" w:hAnsi="Aptos" w:cs="Arial"/>
          <w:b/>
          <w:sz w:val="32"/>
          <w:szCs w:val="32"/>
          <w:u w:val="single"/>
        </w:rPr>
        <w:t>able of contents:</w:t>
      </w:r>
    </w:p>
    <w:p w14:paraId="1D5BF6AD" w14:textId="254B8628" w:rsidR="008F1AA5" w:rsidRPr="00276D45" w:rsidRDefault="008F1AA5" w:rsidP="0031127F">
      <w:pPr>
        <w:pBdr>
          <w:top w:val="nil"/>
          <w:left w:val="nil"/>
          <w:bottom w:val="nil"/>
          <w:right w:val="nil"/>
          <w:between w:val="nil"/>
        </w:pBdr>
        <w:rPr>
          <w:rFonts w:ascii="Aptos" w:eastAsia="Arial" w:hAnsi="Aptos" w:cs="Arial"/>
          <w:bCs/>
          <w:sz w:val="32"/>
          <w:szCs w:val="32"/>
        </w:rPr>
      </w:pPr>
      <w:r w:rsidRPr="00276D45">
        <w:rPr>
          <w:rFonts w:ascii="Aptos" w:eastAsia="Arial" w:hAnsi="Aptos" w:cs="Arial"/>
          <w:bCs/>
          <w:sz w:val="32"/>
          <w:szCs w:val="32"/>
        </w:rPr>
        <w:t>1.Introduction</w:t>
      </w:r>
    </w:p>
    <w:p w14:paraId="0248E894" w14:textId="4EB5E48A" w:rsidR="00E6508A" w:rsidRPr="00276D45" w:rsidRDefault="00E6508A" w:rsidP="0031127F">
      <w:pPr>
        <w:pBdr>
          <w:top w:val="nil"/>
          <w:left w:val="nil"/>
          <w:bottom w:val="nil"/>
          <w:right w:val="nil"/>
          <w:between w:val="nil"/>
        </w:pBdr>
        <w:rPr>
          <w:rFonts w:ascii="Aptos" w:eastAsia="Arial" w:hAnsi="Aptos" w:cs="Arial"/>
          <w:bCs/>
          <w:sz w:val="32"/>
          <w:szCs w:val="32"/>
        </w:rPr>
      </w:pPr>
      <w:r w:rsidRPr="00276D45">
        <w:rPr>
          <w:rFonts w:ascii="Aptos" w:eastAsia="Arial" w:hAnsi="Aptos" w:cs="Arial"/>
          <w:bCs/>
          <w:sz w:val="32"/>
          <w:szCs w:val="32"/>
        </w:rPr>
        <w:t>2. What do we mean by Child protection and safeguarding?</w:t>
      </w:r>
    </w:p>
    <w:p w14:paraId="7E92F492" w14:textId="38A9CDCE" w:rsidR="008A47FD" w:rsidRPr="00276D45" w:rsidRDefault="008A47FD" w:rsidP="0031127F">
      <w:pPr>
        <w:pBdr>
          <w:top w:val="nil"/>
          <w:left w:val="nil"/>
          <w:bottom w:val="nil"/>
          <w:right w:val="nil"/>
          <w:between w:val="nil"/>
        </w:pBdr>
        <w:rPr>
          <w:rFonts w:ascii="Aptos" w:eastAsia="Arial" w:hAnsi="Aptos" w:cs="Arial"/>
          <w:bCs/>
          <w:sz w:val="32"/>
          <w:szCs w:val="32"/>
        </w:rPr>
      </w:pPr>
      <w:r w:rsidRPr="00276D45">
        <w:rPr>
          <w:rFonts w:ascii="Aptos" w:eastAsia="Arial" w:hAnsi="Aptos" w:cs="Arial"/>
          <w:bCs/>
          <w:sz w:val="32"/>
          <w:szCs w:val="32"/>
        </w:rPr>
        <w:t>3. Vulnerability</w:t>
      </w:r>
    </w:p>
    <w:p w14:paraId="418E07D8" w14:textId="33C280FA" w:rsidR="008A47FD" w:rsidRPr="00276D45" w:rsidRDefault="008A47FD" w:rsidP="0031127F">
      <w:pPr>
        <w:pBdr>
          <w:top w:val="nil"/>
          <w:left w:val="nil"/>
          <w:bottom w:val="nil"/>
          <w:right w:val="nil"/>
          <w:between w:val="nil"/>
        </w:pBdr>
        <w:rPr>
          <w:rFonts w:ascii="Aptos" w:eastAsia="Arial" w:hAnsi="Aptos" w:cs="Arial"/>
          <w:bCs/>
          <w:sz w:val="32"/>
          <w:szCs w:val="32"/>
        </w:rPr>
      </w:pPr>
      <w:r w:rsidRPr="00276D45">
        <w:rPr>
          <w:rFonts w:ascii="Aptos" w:eastAsia="Arial" w:hAnsi="Aptos" w:cs="Arial"/>
          <w:bCs/>
          <w:sz w:val="32"/>
          <w:szCs w:val="32"/>
        </w:rPr>
        <w:t xml:space="preserve">4. </w:t>
      </w:r>
      <w:r w:rsidR="004662D6" w:rsidRPr="00276D45">
        <w:rPr>
          <w:rFonts w:ascii="Aptos" w:eastAsia="Arial" w:hAnsi="Aptos" w:cs="Arial"/>
          <w:bCs/>
          <w:sz w:val="32"/>
          <w:szCs w:val="32"/>
        </w:rPr>
        <w:t>Education-roles and responsibilities</w:t>
      </w:r>
    </w:p>
    <w:p w14:paraId="309AB408" w14:textId="16A09031" w:rsidR="004662D6" w:rsidRPr="00276D45" w:rsidRDefault="004662D6" w:rsidP="0031127F">
      <w:pPr>
        <w:pBdr>
          <w:top w:val="nil"/>
          <w:left w:val="nil"/>
          <w:bottom w:val="nil"/>
          <w:right w:val="nil"/>
          <w:between w:val="nil"/>
        </w:pBdr>
        <w:rPr>
          <w:rFonts w:ascii="Aptos" w:eastAsia="Arial" w:hAnsi="Aptos" w:cs="Arial"/>
          <w:bCs/>
          <w:sz w:val="32"/>
          <w:szCs w:val="32"/>
        </w:rPr>
      </w:pPr>
      <w:r w:rsidRPr="00276D45">
        <w:rPr>
          <w:rFonts w:ascii="Aptos" w:eastAsia="Arial" w:hAnsi="Aptos" w:cs="Arial"/>
          <w:bCs/>
          <w:sz w:val="32"/>
          <w:szCs w:val="32"/>
        </w:rPr>
        <w:t>5.Role of outside agencies</w:t>
      </w:r>
    </w:p>
    <w:p w14:paraId="284BB103" w14:textId="5771FA5C" w:rsidR="004662D6" w:rsidRPr="00276D45" w:rsidRDefault="004662D6" w:rsidP="0031127F">
      <w:pPr>
        <w:pBdr>
          <w:top w:val="nil"/>
          <w:left w:val="nil"/>
          <w:bottom w:val="nil"/>
          <w:right w:val="nil"/>
          <w:between w:val="nil"/>
        </w:pBdr>
        <w:rPr>
          <w:rFonts w:ascii="Aptos" w:eastAsia="Arial" w:hAnsi="Aptos" w:cs="Arial"/>
          <w:bCs/>
          <w:sz w:val="32"/>
          <w:szCs w:val="32"/>
        </w:rPr>
      </w:pPr>
      <w:r w:rsidRPr="00276D45">
        <w:rPr>
          <w:rFonts w:ascii="Aptos" w:eastAsia="Arial" w:hAnsi="Aptos" w:cs="Arial"/>
          <w:bCs/>
          <w:sz w:val="32"/>
          <w:szCs w:val="32"/>
        </w:rPr>
        <w:t>6.Intervention and procedure</w:t>
      </w:r>
    </w:p>
    <w:p w14:paraId="3D1390DB" w14:textId="3BB7630E" w:rsidR="004662D6" w:rsidRPr="00276D45" w:rsidRDefault="00647D3A" w:rsidP="0031127F">
      <w:pPr>
        <w:pBdr>
          <w:top w:val="nil"/>
          <w:left w:val="nil"/>
          <w:bottom w:val="nil"/>
          <w:right w:val="nil"/>
          <w:between w:val="nil"/>
        </w:pBdr>
        <w:rPr>
          <w:rFonts w:ascii="Aptos" w:eastAsia="Arial" w:hAnsi="Aptos" w:cs="Arial"/>
          <w:bCs/>
          <w:sz w:val="32"/>
          <w:szCs w:val="32"/>
        </w:rPr>
      </w:pPr>
      <w:r w:rsidRPr="00276D45">
        <w:rPr>
          <w:rFonts w:ascii="Aptos" w:eastAsia="Arial" w:hAnsi="Aptos" w:cs="Arial"/>
          <w:bCs/>
          <w:sz w:val="32"/>
          <w:szCs w:val="32"/>
        </w:rPr>
        <w:t>7. Dealing with a disclosure</w:t>
      </w:r>
    </w:p>
    <w:p w14:paraId="491457FF" w14:textId="39A4B75C" w:rsidR="00647D3A" w:rsidRPr="00276D45" w:rsidRDefault="00647D3A" w:rsidP="0031127F">
      <w:pPr>
        <w:pBdr>
          <w:top w:val="nil"/>
          <w:left w:val="nil"/>
          <w:bottom w:val="nil"/>
          <w:right w:val="nil"/>
          <w:between w:val="nil"/>
        </w:pBdr>
        <w:rPr>
          <w:rFonts w:ascii="Aptos" w:eastAsia="Arial" w:hAnsi="Aptos" w:cs="Arial"/>
          <w:bCs/>
          <w:sz w:val="32"/>
          <w:szCs w:val="32"/>
        </w:rPr>
      </w:pPr>
      <w:r w:rsidRPr="00276D45">
        <w:rPr>
          <w:rFonts w:ascii="Aptos" w:eastAsia="Arial" w:hAnsi="Aptos" w:cs="Arial"/>
          <w:bCs/>
          <w:sz w:val="32"/>
          <w:szCs w:val="32"/>
        </w:rPr>
        <w:t>8.Making a MARF</w:t>
      </w:r>
    </w:p>
    <w:p w14:paraId="4BCF9FC2" w14:textId="1C8B60AC" w:rsidR="00647D3A" w:rsidRPr="00276D45" w:rsidRDefault="00647D3A" w:rsidP="0031127F">
      <w:pPr>
        <w:pBdr>
          <w:top w:val="nil"/>
          <w:left w:val="nil"/>
          <w:bottom w:val="nil"/>
          <w:right w:val="nil"/>
          <w:between w:val="nil"/>
        </w:pBdr>
        <w:rPr>
          <w:rFonts w:ascii="Aptos" w:eastAsia="Arial" w:hAnsi="Aptos" w:cs="Arial"/>
          <w:bCs/>
          <w:sz w:val="32"/>
          <w:szCs w:val="32"/>
        </w:rPr>
      </w:pPr>
      <w:r w:rsidRPr="00276D45">
        <w:rPr>
          <w:rFonts w:ascii="Aptos" w:eastAsia="Arial" w:hAnsi="Aptos" w:cs="Arial"/>
          <w:bCs/>
          <w:sz w:val="32"/>
          <w:szCs w:val="32"/>
        </w:rPr>
        <w:t>9. Unsubstantiated allegations</w:t>
      </w:r>
    </w:p>
    <w:p w14:paraId="1E085D30" w14:textId="2CDE3D67" w:rsidR="00647D3A" w:rsidRPr="00276D45" w:rsidRDefault="00647D3A" w:rsidP="0031127F">
      <w:pPr>
        <w:pBdr>
          <w:top w:val="nil"/>
          <w:left w:val="nil"/>
          <w:bottom w:val="nil"/>
          <w:right w:val="nil"/>
          <w:between w:val="nil"/>
        </w:pBdr>
        <w:rPr>
          <w:rFonts w:ascii="Aptos" w:eastAsia="Arial" w:hAnsi="Aptos" w:cs="Arial"/>
          <w:bCs/>
          <w:sz w:val="32"/>
          <w:szCs w:val="32"/>
        </w:rPr>
      </w:pPr>
      <w:r w:rsidRPr="00276D45">
        <w:rPr>
          <w:rFonts w:ascii="Aptos" w:eastAsia="Arial" w:hAnsi="Aptos" w:cs="Arial"/>
          <w:bCs/>
          <w:sz w:val="32"/>
          <w:szCs w:val="32"/>
        </w:rPr>
        <w:t>10. Low level concerns</w:t>
      </w:r>
    </w:p>
    <w:p w14:paraId="73815046" w14:textId="16AE379A" w:rsidR="00647D3A" w:rsidRPr="00276D45" w:rsidRDefault="005C0DEC" w:rsidP="0031127F">
      <w:pPr>
        <w:pBdr>
          <w:top w:val="nil"/>
          <w:left w:val="nil"/>
          <w:bottom w:val="nil"/>
          <w:right w:val="nil"/>
          <w:between w:val="nil"/>
        </w:pBdr>
        <w:rPr>
          <w:rFonts w:ascii="Aptos" w:eastAsia="Arial" w:hAnsi="Aptos" w:cs="Arial"/>
          <w:bCs/>
          <w:sz w:val="32"/>
          <w:szCs w:val="32"/>
        </w:rPr>
      </w:pPr>
      <w:r w:rsidRPr="00276D45">
        <w:rPr>
          <w:rFonts w:ascii="Aptos" w:eastAsia="Arial" w:hAnsi="Aptos" w:cs="Arial"/>
          <w:bCs/>
          <w:sz w:val="32"/>
          <w:szCs w:val="32"/>
        </w:rPr>
        <w:t>11. Allegations of abuse against other pupils</w:t>
      </w:r>
    </w:p>
    <w:p w14:paraId="3DF9102C" w14:textId="59FEB68A" w:rsidR="005C0DEC" w:rsidRPr="00276D45" w:rsidRDefault="005C0DEC" w:rsidP="0031127F">
      <w:pPr>
        <w:pBdr>
          <w:top w:val="nil"/>
          <w:left w:val="nil"/>
          <w:bottom w:val="nil"/>
          <w:right w:val="nil"/>
          <w:between w:val="nil"/>
        </w:pBdr>
        <w:rPr>
          <w:rFonts w:ascii="Aptos" w:eastAsia="Arial" w:hAnsi="Aptos" w:cs="Arial"/>
          <w:bCs/>
          <w:sz w:val="32"/>
          <w:szCs w:val="32"/>
        </w:rPr>
      </w:pPr>
      <w:r w:rsidRPr="00276D45">
        <w:rPr>
          <w:rFonts w:ascii="Aptos" w:eastAsia="Arial" w:hAnsi="Aptos" w:cs="Arial"/>
          <w:bCs/>
          <w:sz w:val="32"/>
          <w:szCs w:val="32"/>
        </w:rPr>
        <w:t>12.Chils on child abuse</w:t>
      </w:r>
    </w:p>
    <w:p w14:paraId="729C5268" w14:textId="4D17C0A3" w:rsidR="005C0DEC" w:rsidRPr="00276D45" w:rsidRDefault="005C0DEC" w:rsidP="0031127F">
      <w:pPr>
        <w:pBdr>
          <w:top w:val="nil"/>
          <w:left w:val="nil"/>
          <w:bottom w:val="nil"/>
          <w:right w:val="nil"/>
          <w:between w:val="nil"/>
        </w:pBdr>
        <w:rPr>
          <w:rFonts w:ascii="Aptos" w:eastAsia="Arial" w:hAnsi="Aptos" w:cs="Arial"/>
          <w:bCs/>
          <w:sz w:val="32"/>
          <w:szCs w:val="32"/>
        </w:rPr>
      </w:pPr>
      <w:r w:rsidRPr="00276D45">
        <w:rPr>
          <w:rFonts w:ascii="Aptos" w:eastAsia="Arial" w:hAnsi="Aptos" w:cs="Arial"/>
          <w:bCs/>
          <w:sz w:val="32"/>
          <w:szCs w:val="32"/>
        </w:rPr>
        <w:t>13.UK MOD pupils</w:t>
      </w:r>
    </w:p>
    <w:p w14:paraId="501C3AAC" w14:textId="5E274B6D" w:rsidR="005C0DEC" w:rsidRPr="00276D45" w:rsidRDefault="00830963" w:rsidP="0031127F">
      <w:pPr>
        <w:pBdr>
          <w:top w:val="nil"/>
          <w:left w:val="nil"/>
          <w:bottom w:val="nil"/>
          <w:right w:val="nil"/>
          <w:between w:val="nil"/>
        </w:pBdr>
        <w:rPr>
          <w:rFonts w:ascii="Aptos" w:eastAsia="Arial" w:hAnsi="Aptos" w:cs="Arial"/>
          <w:bCs/>
          <w:sz w:val="32"/>
          <w:szCs w:val="32"/>
        </w:rPr>
      </w:pPr>
      <w:r w:rsidRPr="00276D45">
        <w:rPr>
          <w:rFonts w:ascii="Aptos" w:eastAsia="Arial" w:hAnsi="Aptos" w:cs="Arial"/>
          <w:bCs/>
          <w:sz w:val="32"/>
          <w:szCs w:val="32"/>
        </w:rPr>
        <w:t>14. Providing support</w:t>
      </w:r>
    </w:p>
    <w:p w14:paraId="313D6A15" w14:textId="46E3C9A7" w:rsidR="00830963" w:rsidRPr="00276D45" w:rsidRDefault="00830963" w:rsidP="0031127F">
      <w:pPr>
        <w:pBdr>
          <w:top w:val="nil"/>
          <w:left w:val="nil"/>
          <w:bottom w:val="nil"/>
          <w:right w:val="nil"/>
          <w:between w:val="nil"/>
        </w:pBdr>
        <w:rPr>
          <w:rFonts w:ascii="Aptos" w:eastAsia="Arial" w:hAnsi="Aptos" w:cs="Arial"/>
          <w:bCs/>
          <w:sz w:val="32"/>
          <w:szCs w:val="32"/>
        </w:rPr>
      </w:pPr>
      <w:r w:rsidRPr="00276D45">
        <w:rPr>
          <w:rFonts w:ascii="Aptos" w:eastAsia="Arial" w:hAnsi="Aptos" w:cs="Arial"/>
          <w:bCs/>
          <w:sz w:val="32"/>
          <w:szCs w:val="32"/>
        </w:rPr>
        <w:t>15. Confidentiality and information sharing</w:t>
      </w:r>
    </w:p>
    <w:p w14:paraId="63C7CDBB" w14:textId="184804BE" w:rsidR="00830963" w:rsidRPr="00276D45" w:rsidRDefault="00830963" w:rsidP="0031127F">
      <w:pPr>
        <w:pBdr>
          <w:top w:val="nil"/>
          <w:left w:val="nil"/>
          <w:bottom w:val="nil"/>
          <w:right w:val="nil"/>
          <w:between w:val="nil"/>
        </w:pBdr>
        <w:rPr>
          <w:rFonts w:ascii="Aptos" w:eastAsia="Arial" w:hAnsi="Aptos" w:cs="Arial"/>
          <w:bCs/>
          <w:sz w:val="32"/>
          <w:szCs w:val="32"/>
        </w:rPr>
      </w:pPr>
      <w:r w:rsidRPr="00276D45">
        <w:rPr>
          <w:rFonts w:ascii="Aptos" w:eastAsia="Arial" w:hAnsi="Aptos" w:cs="Arial"/>
          <w:bCs/>
          <w:sz w:val="32"/>
          <w:szCs w:val="32"/>
        </w:rPr>
        <w:t>16. Online safety</w:t>
      </w:r>
    </w:p>
    <w:p w14:paraId="49CB0ECF" w14:textId="5D59589D" w:rsidR="00505AB6" w:rsidRPr="00276D45" w:rsidRDefault="00505AB6" w:rsidP="0031127F">
      <w:pPr>
        <w:pBdr>
          <w:top w:val="nil"/>
          <w:left w:val="nil"/>
          <w:bottom w:val="nil"/>
          <w:right w:val="nil"/>
          <w:between w:val="nil"/>
        </w:pBdr>
        <w:rPr>
          <w:rFonts w:ascii="Aptos" w:eastAsia="Arial" w:hAnsi="Aptos" w:cs="Arial"/>
          <w:bCs/>
          <w:sz w:val="32"/>
          <w:szCs w:val="32"/>
        </w:rPr>
      </w:pPr>
      <w:r w:rsidRPr="00276D45">
        <w:rPr>
          <w:rFonts w:ascii="Aptos" w:eastAsia="Arial" w:hAnsi="Aptos" w:cs="Arial"/>
          <w:bCs/>
          <w:sz w:val="32"/>
          <w:szCs w:val="32"/>
        </w:rPr>
        <w:t>17. AI</w:t>
      </w:r>
    </w:p>
    <w:p w14:paraId="4744B53A" w14:textId="3E33E071" w:rsidR="00505AB6" w:rsidRPr="00276D45" w:rsidRDefault="00505AB6" w:rsidP="0031127F">
      <w:pPr>
        <w:pBdr>
          <w:top w:val="nil"/>
          <w:left w:val="nil"/>
          <w:bottom w:val="nil"/>
          <w:right w:val="nil"/>
          <w:between w:val="nil"/>
        </w:pBdr>
        <w:rPr>
          <w:rFonts w:ascii="Aptos" w:eastAsia="Arial" w:hAnsi="Aptos" w:cs="Arial"/>
          <w:bCs/>
          <w:sz w:val="32"/>
          <w:szCs w:val="32"/>
        </w:rPr>
      </w:pPr>
      <w:r w:rsidRPr="00276D45">
        <w:rPr>
          <w:rFonts w:ascii="Aptos" w:eastAsia="Arial" w:hAnsi="Aptos" w:cs="Arial"/>
          <w:bCs/>
          <w:sz w:val="32"/>
          <w:szCs w:val="32"/>
        </w:rPr>
        <w:t>18. Non collection of children</w:t>
      </w:r>
    </w:p>
    <w:p w14:paraId="23474A73" w14:textId="705F16F5" w:rsidR="00505AB6" w:rsidRPr="00276D45" w:rsidRDefault="00505AB6" w:rsidP="0031127F">
      <w:pPr>
        <w:pBdr>
          <w:top w:val="nil"/>
          <w:left w:val="nil"/>
          <w:bottom w:val="nil"/>
          <w:right w:val="nil"/>
          <w:between w:val="nil"/>
        </w:pBdr>
        <w:rPr>
          <w:rFonts w:ascii="Aptos" w:eastAsia="Arial" w:hAnsi="Aptos" w:cs="Arial"/>
          <w:bCs/>
          <w:sz w:val="32"/>
          <w:szCs w:val="32"/>
        </w:rPr>
      </w:pPr>
      <w:r w:rsidRPr="00276D45">
        <w:rPr>
          <w:rFonts w:ascii="Aptos" w:eastAsia="Arial" w:hAnsi="Aptos" w:cs="Arial"/>
          <w:bCs/>
          <w:sz w:val="32"/>
          <w:szCs w:val="32"/>
        </w:rPr>
        <w:t>19. Missing pupils</w:t>
      </w:r>
    </w:p>
    <w:p w14:paraId="30B6B7BB" w14:textId="1B5C790D" w:rsidR="00505AB6" w:rsidRPr="00276D45" w:rsidRDefault="00505AB6" w:rsidP="0031127F">
      <w:pPr>
        <w:pBdr>
          <w:top w:val="nil"/>
          <w:left w:val="nil"/>
          <w:bottom w:val="nil"/>
          <w:right w:val="nil"/>
          <w:between w:val="nil"/>
        </w:pBdr>
        <w:rPr>
          <w:rFonts w:ascii="Aptos" w:eastAsia="Arial" w:hAnsi="Aptos" w:cs="Arial"/>
          <w:bCs/>
          <w:sz w:val="32"/>
          <w:szCs w:val="32"/>
        </w:rPr>
      </w:pPr>
      <w:r w:rsidRPr="00276D45">
        <w:rPr>
          <w:rFonts w:ascii="Aptos" w:eastAsia="Arial" w:hAnsi="Aptos" w:cs="Arial"/>
          <w:bCs/>
          <w:sz w:val="32"/>
          <w:szCs w:val="32"/>
        </w:rPr>
        <w:t>Points to remember</w:t>
      </w:r>
    </w:p>
    <w:p w14:paraId="38A78CEA" w14:textId="77777777" w:rsidR="00276D45" w:rsidRPr="00276D45" w:rsidRDefault="00276D45" w:rsidP="0031127F">
      <w:pPr>
        <w:pBdr>
          <w:top w:val="nil"/>
          <w:left w:val="nil"/>
          <w:bottom w:val="nil"/>
          <w:right w:val="nil"/>
          <w:between w:val="nil"/>
        </w:pBdr>
        <w:rPr>
          <w:rFonts w:ascii="Aptos" w:eastAsia="Arial" w:hAnsi="Aptos" w:cs="Arial"/>
          <w:bCs/>
          <w:sz w:val="32"/>
          <w:szCs w:val="32"/>
        </w:rPr>
      </w:pPr>
    </w:p>
    <w:p w14:paraId="5BB39257" w14:textId="3834C7B0" w:rsidR="006B2807" w:rsidRPr="00276D45" w:rsidRDefault="006B2807" w:rsidP="0031127F">
      <w:pPr>
        <w:pBdr>
          <w:top w:val="nil"/>
          <w:left w:val="nil"/>
          <w:bottom w:val="nil"/>
          <w:right w:val="nil"/>
          <w:between w:val="nil"/>
        </w:pBdr>
        <w:rPr>
          <w:rFonts w:ascii="Aptos" w:eastAsia="Arial" w:hAnsi="Aptos" w:cs="Arial"/>
          <w:b/>
          <w:i/>
          <w:iCs/>
          <w:sz w:val="32"/>
          <w:szCs w:val="32"/>
        </w:rPr>
      </w:pPr>
      <w:r w:rsidRPr="00276D45">
        <w:rPr>
          <w:rFonts w:ascii="Aptos" w:eastAsia="Arial" w:hAnsi="Aptos" w:cs="Arial"/>
          <w:b/>
          <w:i/>
          <w:iCs/>
          <w:sz w:val="32"/>
          <w:szCs w:val="32"/>
        </w:rPr>
        <w:t>Appendices:</w:t>
      </w:r>
    </w:p>
    <w:p w14:paraId="5C4FB70F" w14:textId="59F3AEE8" w:rsidR="006B2807" w:rsidRPr="00276D45" w:rsidRDefault="006B2807" w:rsidP="0031127F">
      <w:pPr>
        <w:pBdr>
          <w:top w:val="nil"/>
          <w:left w:val="nil"/>
          <w:bottom w:val="nil"/>
          <w:right w:val="nil"/>
          <w:between w:val="nil"/>
        </w:pBdr>
        <w:rPr>
          <w:rFonts w:ascii="Aptos" w:eastAsia="Arial" w:hAnsi="Aptos" w:cs="Arial"/>
          <w:bCs/>
          <w:sz w:val="32"/>
          <w:szCs w:val="32"/>
        </w:rPr>
      </w:pPr>
      <w:r w:rsidRPr="00276D45">
        <w:rPr>
          <w:rFonts w:ascii="Aptos" w:eastAsia="Arial" w:hAnsi="Aptos" w:cs="Arial"/>
          <w:bCs/>
          <w:sz w:val="32"/>
          <w:szCs w:val="32"/>
        </w:rPr>
        <w:t>1: Safer recruitment</w:t>
      </w:r>
    </w:p>
    <w:p w14:paraId="66146103" w14:textId="3EC7B6EC" w:rsidR="006B2807" w:rsidRPr="00276D45" w:rsidRDefault="006B2807" w:rsidP="0031127F">
      <w:pPr>
        <w:pBdr>
          <w:top w:val="nil"/>
          <w:left w:val="nil"/>
          <w:bottom w:val="nil"/>
          <w:right w:val="nil"/>
          <w:between w:val="nil"/>
        </w:pBdr>
        <w:rPr>
          <w:rFonts w:ascii="Aptos" w:eastAsia="Arial" w:hAnsi="Aptos" w:cs="Arial"/>
          <w:bCs/>
          <w:sz w:val="32"/>
          <w:szCs w:val="32"/>
        </w:rPr>
      </w:pPr>
      <w:r w:rsidRPr="00276D45">
        <w:rPr>
          <w:rFonts w:ascii="Aptos" w:eastAsia="Arial" w:hAnsi="Aptos" w:cs="Arial"/>
          <w:bCs/>
          <w:sz w:val="32"/>
          <w:szCs w:val="32"/>
        </w:rPr>
        <w:t>2:</w:t>
      </w:r>
      <w:r w:rsidR="00276D45" w:rsidRPr="00276D45">
        <w:rPr>
          <w:rFonts w:ascii="Aptos" w:eastAsia="Arial" w:hAnsi="Aptos" w:cs="Arial"/>
          <w:bCs/>
          <w:sz w:val="32"/>
          <w:szCs w:val="32"/>
        </w:rPr>
        <w:t xml:space="preserve"> </w:t>
      </w:r>
      <w:r w:rsidRPr="00276D45">
        <w:rPr>
          <w:rFonts w:ascii="Aptos" w:eastAsia="Arial" w:hAnsi="Aptos" w:cs="Arial"/>
          <w:bCs/>
          <w:sz w:val="32"/>
          <w:szCs w:val="32"/>
        </w:rPr>
        <w:t>Radicalis</w:t>
      </w:r>
      <w:r w:rsidR="00276D45" w:rsidRPr="00276D45">
        <w:rPr>
          <w:rFonts w:ascii="Aptos" w:eastAsia="Arial" w:hAnsi="Aptos" w:cs="Arial"/>
          <w:bCs/>
          <w:sz w:val="32"/>
          <w:szCs w:val="32"/>
        </w:rPr>
        <w:t>a</w:t>
      </w:r>
      <w:r w:rsidRPr="00276D45">
        <w:rPr>
          <w:rFonts w:ascii="Aptos" w:eastAsia="Arial" w:hAnsi="Aptos" w:cs="Arial"/>
          <w:bCs/>
          <w:sz w:val="32"/>
          <w:szCs w:val="32"/>
        </w:rPr>
        <w:t>tion</w:t>
      </w:r>
    </w:p>
    <w:p w14:paraId="26D21E8C" w14:textId="4CB95CE9" w:rsidR="00276D45" w:rsidRPr="00276D45" w:rsidRDefault="00276D45" w:rsidP="0031127F">
      <w:pPr>
        <w:pBdr>
          <w:top w:val="nil"/>
          <w:left w:val="nil"/>
          <w:bottom w:val="nil"/>
          <w:right w:val="nil"/>
          <w:between w:val="nil"/>
        </w:pBdr>
        <w:rPr>
          <w:rFonts w:ascii="Aptos" w:eastAsia="Arial" w:hAnsi="Aptos" w:cs="Arial"/>
          <w:bCs/>
          <w:sz w:val="32"/>
          <w:szCs w:val="32"/>
        </w:rPr>
      </w:pPr>
      <w:r w:rsidRPr="00276D45">
        <w:rPr>
          <w:rFonts w:ascii="Aptos" w:eastAsia="Arial" w:hAnsi="Aptos" w:cs="Arial"/>
          <w:bCs/>
          <w:sz w:val="32"/>
          <w:szCs w:val="32"/>
        </w:rPr>
        <w:t>3.MARF</w:t>
      </w:r>
    </w:p>
    <w:p w14:paraId="4DB34EF5" w14:textId="657BD3AB" w:rsidR="00276D45" w:rsidRPr="00276D45" w:rsidRDefault="00276D45" w:rsidP="0031127F">
      <w:pPr>
        <w:pBdr>
          <w:top w:val="nil"/>
          <w:left w:val="nil"/>
          <w:bottom w:val="nil"/>
          <w:right w:val="nil"/>
          <w:between w:val="nil"/>
        </w:pBdr>
        <w:rPr>
          <w:rFonts w:ascii="Aptos" w:eastAsia="Arial" w:hAnsi="Aptos" w:cs="Arial"/>
          <w:bCs/>
          <w:sz w:val="32"/>
          <w:szCs w:val="32"/>
        </w:rPr>
      </w:pPr>
      <w:r w:rsidRPr="00276D45">
        <w:rPr>
          <w:rFonts w:ascii="Aptos" w:eastAsia="Arial" w:hAnsi="Aptos" w:cs="Arial"/>
          <w:bCs/>
          <w:sz w:val="32"/>
          <w:szCs w:val="32"/>
        </w:rPr>
        <w:t>4. MOD MARF</w:t>
      </w:r>
    </w:p>
    <w:p w14:paraId="7F243850" w14:textId="77777777" w:rsidR="006B2807" w:rsidRDefault="006B2807" w:rsidP="0031127F">
      <w:pPr>
        <w:pBdr>
          <w:top w:val="nil"/>
          <w:left w:val="nil"/>
          <w:bottom w:val="nil"/>
          <w:right w:val="nil"/>
          <w:between w:val="nil"/>
        </w:pBdr>
        <w:rPr>
          <w:rFonts w:ascii="Aptos" w:eastAsia="Arial" w:hAnsi="Aptos" w:cs="Arial"/>
          <w:bCs/>
          <w:sz w:val="20"/>
          <w:szCs w:val="20"/>
        </w:rPr>
      </w:pPr>
    </w:p>
    <w:p w14:paraId="22B0AF94" w14:textId="77777777" w:rsidR="00E6508A" w:rsidRPr="008F1AA5" w:rsidRDefault="00E6508A" w:rsidP="0031127F">
      <w:pPr>
        <w:pBdr>
          <w:top w:val="nil"/>
          <w:left w:val="nil"/>
          <w:bottom w:val="nil"/>
          <w:right w:val="nil"/>
          <w:between w:val="nil"/>
        </w:pBdr>
        <w:rPr>
          <w:rFonts w:ascii="Aptos" w:eastAsia="Arial" w:hAnsi="Aptos" w:cs="Arial"/>
          <w:bCs/>
          <w:sz w:val="20"/>
          <w:szCs w:val="20"/>
        </w:rPr>
      </w:pPr>
    </w:p>
    <w:p w14:paraId="706BBC8D" w14:textId="77777777" w:rsidR="008F1AA5" w:rsidRPr="00276D45" w:rsidRDefault="008F1AA5" w:rsidP="0031127F">
      <w:pPr>
        <w:pBdr>
          <w:top w:val="nil"/>
          <w:left w:val="nil"/>
          <w:bottom w:val="nil"/>
          <w:right w:val="nil"/>
          <w:between w:val="nil"/>
        </w:pBdr>
        <w:rPr>
          <w:rFonts w:ascii="Aptos" w:eastAsia="Arial" w:hAnsi="Aptos" w:cs="Arial"/>
          <w:b/>
          <w:color w:val="007BB8"/>
          <w:sz w:val="32"/>
          <w:szCs w:val="32"/>
          <w:u w:val="single"/>
        </w:rPr>
      </w:pPr>
    </w:p>
    <w:p w14:paraId="4CFC8571" w14:textId="6A780173" w:rsidR="003B25FA" w:rsidRPr="00276D45" w:rsidRDefault="0031127F" w:rsidP="0031127F">
      <w:pPr>
        <w:pBdr>
          <w:top w:val="nil"/>
          <w:left w:val="nil"/>
          <w:bottom w:val="nil"/>
          <w:right w:val="nil"/>
          <w:between w:val="nil"/>
        </w:pBdr>
        <w:rPr>
          <w:rFonts w:ascii="Aptos" w:eastAsia="Arial" w:hAnsi="Aptos" w:cs="Arial"/>
          <w:b/>
          <w:color w:val="007BB8"/>
          <w:sz w:val="32"/>
          <w:szCs w:val="32"/>
          <w:u w:val="single"/>
        </w:rPr>
      </w:pPr>
      <w:r w:rsidRPr="00276D45">
        <w:rPr>
          <w:rFonts w:ascii="Aptos" w:eastAsia="Arial" w:hAnsi="Aptos" w:cs="Arial"/>
          <w:b/>
          <w:color w:val="007BB8"/>
          <w:sz w:val="32"/>
          <w:szCs w:val="32"/>
          <w:u w:val="single"/>
        </w:rPr>
        <w:t>Information in blue has been added by Hebrew Primary School</w:t>
      </w:r>
    </w:p>
    <w:p w14:paraId="0E980FDB" w14:textId="77777777" w:rsidR="003B25FA" w:rsidRPr="000C04C8" w:rsidRDefault="003B25FA">
      <w:pPr>
        <w:pBdr>
          <w:top w:val="nil"/>
          <w:left w:val="nil"/>
          <w:bottom w:val="nil"/>
          <w:right w:val="nil"/>
          <w:between w:val="nil"/>
        </w:pBdr>
        <w:tabs>
          <w:tab w:val="left" w:pos="1170"/>
        </w:tabs>
        <w:ind w:left="720"/>
        <w:rPr>
          <w:rFonts w:ascii="Aptos" w:eastAsia="Arial" w:hAnsi="Aptos" w:cs="Arial"/>
          <w:color w:val="000000"/>
          <w:sz w:val="20"/>
          <w:szCs w:val="20"/>
        </w:rPr>
      </w:pPr>
    </w:p>
    <w:p w14:paraId="7AA4F9D4" w14:textId="25C3682A" w:rsidR="003B25FA" w:rsidRPr="000C04C8" w:rsidRDefault="00BF02F1" w:rsidP="008F1AA5">
      <w:pPr>
        <w:pStyle w:val="Heading1"/>
        <w:numPr>
          <w:ilvl w:val="0"/>
          <w:numId w:val="19"/>
        </w:numPr>
        <w:rPr>
          <w:rFonts w:ascii="Aptos" w:hAnsi="Aptos"/>
          <w:sz w:val="20"/>
          <w:szCs w:val="20"/>
        </w:rPr>
      </w:pPr>
      <w:r w:rsidRPr="000C04C8">
        <w:rPr>
          <w:rFonts w:ascii="Aptos" w:hAnsi="Aptos"/>
          <w:sz w:val="20"/>
          <w:szCs w:val="20"/>
        </w:rPr>
        <w:t>INTRODUCTION</w:t>
      </w:r>
    </w:p>
    <w:p w14:paraId="26113FD7" w14:textId="77777777" w:rsidR="003B25FA" w:rsidRPr="000C04C8" w:rsidRDefault="003B25FA">
      <w:pPr>
        <w:pBdr>
          <w:top w:val="nil"/>
          <w:left w:val="nil"/>
          <w:bottom w:val="nil"/>
          <w:right w:val="nil"/>
          <w:between w:val="nil"/>
        </w:pBdr>
        <w:tabs>
          <w:tab w:val="left" w:pos="426"/>
        </w:tabs>
        <w:rPr>
          <w:rFonts w:ascii="Aptos" w:eastAsia="Arial" w:hAnsi="Aptos" w:cs="Arial"/>
          <w:b/>
          <w:color w:val="000000"/>
          <w:sz w:val="20"/>
          <w:szCs w:val="20"/>
          <w:u w:val="single"/>
        </w:rPr>
      </w:pPr>
    </w:p>
    <w:p w14:paraId="7ECADE76" w14:textId="77777777" w:rsidR="003B25FA" w:rsidRPr="000C04C8" w:rsidRDefault="003B25FA">
      <w:pPr>
        <w:pBdr>
          <w:top w:val="nil"/>
          <w:left w:val="nil"/>
          <w:bottom w:val="nil"/>
          <w:right w:val="nil"/>
          <w:between w:val="nil"/>
        </w:pBdr>
        <w:rPr>
          <w:rFonts w:ascii="Aptos" w:eastAsia="Arial" w:hAnsi="Aptos" w:cs="Arial"/>
          <w:b/>
          <w:color w:val="000000"/>
          <w:sz w:val="20"/>
          <w:szCs w:val="20"/>
        </w:rPr>
      </w:pPr>
    </w:p>
    <w:p w14:paraId="47C56062" w14:textId="77777777" w:rsidR="003B25FA" w:rsidRPr="000C04C8" w:rsidRDefault="00BF02F1">
      <w:pPr>
        <w:pStyle w:val="Heading2"/>
        <w:numPr>
          <w:ilvl w:val="0"/>
          <w:numId w:val="4"/>
        </w:numPr>
        <w:tabs>
          <w:tab w:val="left" w:pos="284"/>
        </w:tabs>
        <w:rPr>
          <w:rFonts w:ascii="Aptos" w:hAnsi="Aptos"/>
          <w:sz w:val="20"/>
          <w:szCs w:val="20"/>
        </w:rPr>
      </w:pPr>
      <w:r w:rsidRPr="000C04C8">
        <w:rPr>
          <w:rFonts w:ascii="Aptos" w:hAnsi="Aptos"/>
          <w:sz w:val="20"/>
          <w:szCs w:val="20"/>
        </w:rPr>
        <w:t>Who is this policy for ?</w:t>
      </w:r>
    </w:p>
    <w:p w14:paraId="7A0F71D4" w14:textId="77777777" w:rsidR="003B25FA" w:rsidRPr="000C04C8" w:rsidRDefault="003B25FA">
      <w:pPr>
        <w:pBdr>
          <w:top w:val="nil"/>
          <w:left w:val="nil"/>
          <w:bottom w:val="nil"/>
          <w:right w:val="nil"/>
          <w:between w:val="nil"/>
        </w:pBdr>
        <w:tabs>
          <w:tab w:val="left" w:pos="284"/>
        </w:tabs>
        <w:rPr>
          <w:rFonts w:ascii="Aptos" w:eastAsia="Arial" w:hAnsi="Aptos" w:cs="Arial"/>
          <w:b/>
          <w:color w:val="000000"/>
          <w:sz w:val="20"/>
          <w:szCs w:val="20"/>
          <w:u w:val="single"/>
        </w:rPr>
      </w:pPr>
    </w:p>
    <w:p w14:paraId="3D8ED73D" w14:textId="77777777" w:rsidR="003B25FA" w:rsidRPr="000C04C8" w:rsidRDefault="00BF02F1">
      <w:pPr>
        <w:pBdr>
          <w:top w:val="nil"/>
          <w:left w:val="nil"/>
          <w:bottom w:val="nil"/>
          <w:right w:val="nil"/>
          <w:between w:val="nil"/>
        </w:pBdr>
        <w:tabs>
          <w:tab w:val="left" w:pos="284"/>
        </w:tabs>
        <w:jc w:val="both"/>
        <w:rPr>
          <w:rFonts w:ascii="Aptos" w:eastAsia="Arial" w:hAnsi="Aptos" w:cs="Arial"/>
          <w:color w:val="000000"/>
          <w:sz w:val="20"/>
          <w:szCs w:val="20"/>
          <w:highlight w:val="cyan"/>
        </w:rPr>
      </w:pPr>
      <w:r w:rsidRPr="000C04C8">
        <w:rPr>
          <w:rFonts w:ascii="Aptos" w:eastAsia="Arial" w:hAnsi="Aptos" w:cs="Arial"/>
          <w:color w:val="000000"/>
          <w:sz w:val="20"/>
          <w:szCs w:val="20"/>
        </w:rPr>
        <w:t xml:space="preserve">The direction and guidance contained in this document is for all members of the Department of Education Advisory </w:t>
      </w:r>
      <w:r w:rsidRPr="000C04C8">
        <w:rPr>
          <w:rFonts w:ascii="Aptos" w:eastAsia="Arial" w:hAnsi="Aptos" w:cs="Arial"/>
          <w:sz w:val="20"/>
          <w:szCs w:val="20"/>
        </w:rPr>
        <w:t>T</w:t>
      </w:r>
      <w:r w:rsidRPr="000C04C8">
        <w:rPr>
          <w:rFonts w:ascii="Aptos" w:eastAsia="Arial" w:hAnsi="Aptos" w:cs="Arial"/>
          <w:color w:val="000000"/>
          <w:sz w:val="20"/>
          <w:szCs w:val="20"/>
        </w:rPr>
        <w:t>eam, school leaders and staff in all government schools and educational setting</w:t>
      </w:r>
      <w:r w:rsidRPr="000C04C8">
        <w:rPr>
          <w:rFonts w:ascii="Aptos" w:eastAsia="Arial" w:hAnsi="Aptos" w:cs="Arial"/>
          <w:sz w:val="20"/>
          <w:szCs w:val="20"/>
        </w:rPr>
        <w:t xml:space="preserve">s </w:t>
      </w:r>
      <w:r w:rsidRPr="000C04C8">
        <w:rPr>
          <w:rFonts w:ascii="Aptos" w:eastAsia="Arial" w:hAnsi="Aptos" w:cs="Arial"/>
          <w:color w:val="000000"/>
          <w:sz w:val="20"/>
          <w:szCs w:val="20"/>
        </w:rPr>
        <w:t xml:space="preserve">in Gibraltar, all government nurseries and the Gibraltar </w:t>
      </w:r>
      <w:r w:rsidRPr="000C04C8">
        <w:rPr>
          <w:rFonts w:ascii="Aptos" w:eastAsia="Arial" w:hAnsi="Aptos" w:cs="Arial"/>
          <w:sz w:val="20"/>
          <w:szCs w:val="20"/>
        </w:rPr>
        <w:t>C</w:t>
      </w:r>
      <w:r w:rsidRPr="000C04C8">
        <w:rPr>
          <w:rFonts w:ascii="Aptos" w:eastAsia="Arial" w:hAnsi="Aptos" w:cs="Arial"/>
          <w:color w:val="000000"/>
          <w:sz w:val="20"/>
          <w:szCs w:val="20"/>
        </w:rPr>
        <w:t xml:space="preserve">ollege. (For ease of reference, throughout this document, all establishments will be referred to as </w:t>
      </w:r>
      <w:r w:rsidRPr="000C04C8">
        <w:rPr>
          <w:rFonts w:ascii="Aptos" w:eastAsia="Arial" w:hAnsi="Aptos" w:cs="Arial"/>
          <w:sz w:val="20"/>
          <w:szCs w:val="20"/>
        </w:rPr>
        <w:t>‘</w:t>
      </w:r>
      <w:r w:rsidRPr="000C04C8">
        <w:rPr>
          <w:rFonts w:ascii="Aptos" w:eastAsia="Arial" w:hAnsi="Aptos" w:cs="Arial"/>
          <w:color w:val="000000"/>
          <w:sz w:val="20"/>
          <w:szCs w:val="20"/>
        </w:rPr>
        <w:t>schools’.)</w:t>
      </w:r>
    </w:p>
    <w:p w14:paraId="2BE41781" w14:textId="77777777" w:rsidR="003B25FA" w:rsidRPr="000C04C8" w:rsidRDefault="003B25FA">
      <w:pPr>
        <w:pBdr>
          <w:top w:val="nil"/>
          <w:left w:val="nil"/>
          <w:bottom w:val="nil"/>
          <w:right w:val="nil"/>
          <w:between w:val="nil"/>
        </w:pBdr>
        <w:tabs>
          <w:tab w:val="left" w:pos="284"/>
        </w:tabs>
        <w:rPr>
          <w:rFonts w:ascii="Aptos" w:eastAsia="Arial" w:hAnsi="Aptos" w:cs="Arial"/>
          <w:color w:val="000000"/>
          <w:sz w:val="20"/>
          <w:szCs w:val="20"/>
        </w:rPr>
      </w:pPr>
    </w:p>
    <w:p w14:paraId="68666942" w14:textId="77777777" w:rsidR="003B25FA" w:rsidRPr="000C04C8" w:rsidRDefault="003B25FA">
      <w:pPr>
        <w:pBdr>
          <w:top w:val="nil"/>
          <w:left w:val="nil"/>
          <w:bottom w:val="nil"/>
          <w:right w:val="nil"/>
          <w:between w:val="nil"/>
        </w:pBdr>
        <w:tabs>
          <w:tab w:val="left" w:pos="284"/>
        </w:tabs>
        <w:rPr>
          <w:rFonts w:ascii="Aptos" w:eastAsia="Arial" w:hAnsi="Aptos" w:cs="Arial"/>
          <w:b/>
          <w:color w:val="000000"/>
          <w:sz w:val="20"/>
          <w:szCs w:val="20"/>
        </w:rPr>
      </w:pPr>
    </w:p>
    <w:p w14:paraId="3BE0E810" w14:textId="77777777" w:rsidR="003B25FA" w:rsidRPr="000C04C8" w:rsidRDefault="00BF02F1">
      <w:pPr>
        <w:pStyle w:val="Heading2"/>
        <w:numPr>
          <w:ilvl w:val="0"/>
          <w:numId w:val="4"/>
        </w:numPr>
        <w:tabs>
          <w:tab w:val="left" w:pos="284"/>
        </w:tabs>
        <w:ind w:left="283" w:hanging="283"/>
        <w:rPr>
          <w:rFonts w:ascii="Aptos" w:hAnsi="Aptos"/>
          <w:sz w:val="20"/>
          <w:szCs w:val="20"/>
        </w:rPr>
      </w:pPr>
      <w:r w:rsidRPr="000C04C8">
        <w:rPr>
          <w:rFonts w:ascii="Aptos" w:hAnsi="Aptos"/>
          <w:sz w:val="20"/>
          <w:szCs w:val="20"/>
        </w:rPr>
        <w:t>Aims, Values and Principles</w:t>
      </w:r>
    </w:p>
    <w:p w14:paraId="570AE451" w14:textId="77777777" w:rsidR="003B25FA" w:rsidRPr="000C04C8" w:rsidRDefault="00BF02F1">
      <w:pPr>
        <w:pBdr>
          <w:top w:val="nil"/>
          <w:left w:val="nil"/>
          <w:bottom w:val="nil"/>
          <w:right w:val="nil"/>
          <w:between w:val="nil"/>
        </w:pBdr>
        <w:rPr>
          <w:rFonts w:ascii="Aptos" w:eastAsia="Arial" w:hAnsi="Aptos" w:cs="Arial"/>
          <w:color w:val="000000"/>
          <w:sz w:val="20"/>
          <w:szCs w:val="20"/>
          <w:shd w:val="clear" w:color="auto" w:fill="FEFFFE"/>
        </w:rPr>
      </w:pPr>
      <w:r w:rsidRPr="000C04C8">
        <w:rPr>
          <w:rFonts w:ascii="Aptos" w:eastAsia="Arial" w:hAnsi="Aptos" w:cs="Arial"/>
          <w:color w:val="000000"/>
          <w:sz w:val="20"/>
          <w:szCs w:val="20"/>
        </w:rPr>
        <w:t>The Gibraltar Department of Education is committed to keeping children safe</w:t>
      </w:r>
      <w:r w:rsidRPr="000C04C8">
        <w:rPr>
          <w:rFonts w:ascii="Aptos" w:eastAsia="Arial" w:hAnsi="Aptos" w:cs="Arial"/>
          <w:color w:val="000000"/>
          <w:sz w:val="20"/>
          <w:szCs w:val="20"/>
          <w:shd w:val="clear" w:color="auto" w:fill="FEFFFE"/>
        </w:rPr>
        <w:t xml:space="preserve"> and ensuring public confidence in safe practices within </w:t>
      </w:r>
      <w:r w:rsidRPr="000C04C8">
        <w:rPr>
          <w:rFonts w:ascii="Aptos" w:eastAsia="Arial" w:hAnsi="Aptos" w:cs="Arial"/>
          <w:color w:val="000000"/>
          <w:sz w:val="20"/>
          <w:szCs w:val="20"/>
        </w:rPr>
        <w:t xml:space="preserve">its schools. </w:t>
      </w:r>
    </w:p>
    <w:p w14:paraId="28CA7628" w14:textId="77777777" w:rsidR="003B25FA" w:rsidRPr="000C04C8" w:rsidRDefault="00BF02F1">
      <w:pPr>
        <w:pBdr>
          <w:top w:val="nil"/>
          <w:left w:val="nil"/>
          <w:bottom w:val="nil"/>
          <w:right w:val="nil"/>
          <w:between w:val="nil"/>
        </w:pBdr>
        <w:jc w:val="both"/>
        <w:rPr>
          <w:rFonts w:ascii="Aptos" w:eastAsia="Arial" w:hAnsi="Aptos" w:cs="Arial"/>
          <w:color w:val="000000"/>
          <w:sz w:val="20"/>
          <w:szCs w:val="20"/>
        </w:rPr>
      </w:pPr>
      <w:r w:rsidRPr="000C04C8">
        <w:rPr>
          <w:rFonts w:ascii="Aptos" w:eastAsia="Arial" w:hAnsi="Aptos" w:cs="Arial"/>
          <w:color w:val="000000"/>
          <w:sz w:val="20"/>
          <w:szCs w:val="20"/>
        </w:rPr>
        <w:t xml:space="preserve">Not only are children and young people in Gibraltar entitled to a high standard of education in an environment where they feel protected, but they are also entitled to feel safe </w:t>
      </w:r>
      <w:r w:rsidRPr="000C04C8">
        <w:rPr>
          <w:rFonts w:ascii="Aptos" w:eastAsia="Arial" w:hAnsi="Aptos" w:cs="Arial"/>
          <w:sz w:val="20"/>
          <w:szCs w:val="20"/>
        </w:rPr>
        <w:t>wherever</w:t>
      </w:r>
      <w:r w:rsidRPr="000C04C8">
        <w:rPr>
          <w:rFonts w:ascii="Aptos" w:eastAsia="Arial" w:hAnsi="Aptos" w:cs="Arial"/>
          <w:color w:val="000000"/>
          <w:sz w:val="20"/>
          <w:szCs w:val="20"/>
        </w:rPr>
        <w:t xml:space="preserve"> they are. Everybody in society has a duty to keep children safe, and teachers and education staff are no exception. This policy strongly advocates that teachers and education staff are obliged to report any suspicions that children are not safe outside as well as </w:t>
      </w:r>
      <w:r w:rsidRPr="000C04C8">
        <w:rPr>
          <w:rFonts w:ascii="Aptos" w:eastAsia="Arial" w:hAnsi="Aptos" w:cs="Arial"/>
          <w:sz w:val="20"/>
          <w:szCs w:val="20"/>
        </w:rPr>
        <w:t>inside of</w:t>
      </w:r>
      <w:r w:rsidRPr="000C04C8">
        <w:rPr>
          <w:rFonts w:ascii="Aptos" w:eastAsia="Arial" w:hAnsi="Aptos" w:cs="Arial"/>
          <w:color w:val="000000"/>
          <w:sz w:val="20"/>
          <w:szCs w:val="20"/>
        </w:rPr>
        <w:t xml:space="preserve"> the school environment.</w:t>
      </w:r>
    </w:p>
    <w:p w14:paraId="3B078A43" w14:textId="77777777" w:rsidR="000C04C8" w:rsidRDefault="00BF02F1" w:rsidP="000C04C8">
      <w:pPr>
        <w:pBdr>
          <w:top w:val="nil"/>
          <w:left w:val="nil"/>
          <w:bottom w:val="nil"/>
          <w:right w:val="nil"/>
          <w:between w:val="nil"/>
        </w:pBdr>
        <w:jc w:val="both"/>
        <w:rPr>
          <w:rFonts w:ascii="Aptos" w:eastAsia="Arial" w:hAnsi="Aptos" w:cs="Arial"/>
          <w:sz w:val="20"/>
          <w:szCs w:val="20"/>
        </w:rPr>
      </w:pPr>
      <w:r w:rsidRPr="000C04C8">
        <w:rPr>
          <w:rFonts w:ascii="Aptos" w:eastAsia="Arial" w:hAnsi="Aptos" w:cs="Arial"/>
          <w:color w:val="000000"/>
          <w:sz w:val="20"/>
          <w:szCs w:val="20"/>
        </w:rPr>
        <w:t xml:space="preserve">The Department of Education will provide guidelines and advice, and support schools in the deployment of their safeguarding work. It recognises that this work is not simply about reporting incidents or disclosures when they occur, but requires a whole </w:t>
      </w:r>
      <w:r w:rsidRPr="000C04C8">
        <w:rPr>
          <w:rFonts w:ascii="Aptos" w:eastAsia="Arial" w:hAnsi="Aptos" w:cs="Arial"/>
          <w:sz w:val="20"/>
          <w:szCs w:val="20"/>
        </w:rPr>
        <w:t>education</w:t>
      </w:r>
      <w:r w:rsidRPr="000C04C8">
        <w:rPr>
          <w:rFonts w:ascii="Aptos" w:eastAsia="Arial" w:hAnsi="Aptos" w:cs="Arial"/>
          <w:color w:val="000000"/>
          <w:sz w:val="20"/>
          <w:szCs w:val="20"/>
        </w:rPr>
        <w:t xml:space="preserve"> strategy and the engagement of the wider school community who work together for the successful implementation of policy, procedures and preventative strategies. Schools must take steps to ensure a consistent approach to all forms of abuse</w:t>
      </w:r>
      <w:r w:rsidRPr="000C04C8">
        <w:rPr>
          <w:rFonts w:ascii="Aptos" w:eastAsia="Arial" w:hAnsi="Aptos" w:cs="Arial"/>
          <w:sz w:val="20"/>
          <w:szCs w:val="20"/>
        </w:rPr>
        <w:t xml:space="preserve"> and safeguarding concerns.</w:t>
      </w:r>
      <w:bookmarkStart w:id="0" w:name="_w0n9ulbui3gn" w:colFirst="0" w:colLast="0"/>
      <w:bookmarkEnd w:id="0"/>
    </w:p>
    <w:p w14:paraId="390F789D" w14:textId="77777777" w:rsidR="000C04C8" w:rsidRDefault="000C04C8" w:rsidP="000C04C8">
      <w:pPr>
        <w:pBdr>
          <w:top w:val="nil"/>
          <w:left w:val="nil"/>
          <w:bottom w:val="nil"/>
          <w:right w:val="nil"/>
          <w:between w:val="nil"/>
        </w:pBdr>
        <w:jc w:val="both"/>
        <w:rPr>
          <w:rFonts w:ascii="Aptos" w:eastAsia="Arial" w:hAnsi="Aptos" w:cs="Arial"/>
          <w:sz w:val="20"/>
          <w:szCs w:val="20"/>
        </w:rPr>
      </w:pPr>
    </w:p>
    <w:p w14:paraId="319B5C31" w14:textId="2B500D00" w:rsidR="003B25FA" w:rsidRPr="000C04C8" w:rsidRDefault="00BF02F1" w:rsidP="000C04C8">
      <w:pPr>
        <w:pBdr>
          <w:top w:val="nil"/>
          <w:left w:val="nil"/>
          <w:bottom w:val="nil"/>
          <w:right w:val="nil"/>
          <w:between w:val="nil"/>
        </w:pBdr>
        <w:jc w:val="both"/>
        <w:rPr>
          <w:rFonts w:ascii="Aptos" w:eastAsia="Arial" w:hAnsi="Aptos" w:cs="Arial"/>
          <w:b/>
          <w:bCs/>
          <w:color w:val="000000"/>
          <w:sz w:val="20"/>
          <w:szCs w:val="20"/>
        </w:rPr>
      </w:pPr>
      <w:r w:rsidRPr="000C04C8">
        <w:rPr>
          <w:rFonts w:ascii="Aptos" w:hAnsi="Aptos"/>
          <w:b/>
          <w:bCs/>
          <w:sz w:val="20"/>
          <w:szCs w:val="20"/>
        </w:rPr>
        <w:t>STATUTORY REQUIREMENTS &amp; OTHER GUIDING PRINCIPLES</w:t>
      </w:r>
    </w:p>
    <w:p w14:paraId="3B54E67E" w14:textId="77777777" w:rsidR="003B25FA" w:rsidRPr="000C04C8" w:rsidRDefault="00BF02F1">
      <w:pPr>
        <w:pBdr>
          <w:top w:val="nil"/>
          <w:left w:val="nil"/>
          <w:bottom w:val="nil"/>
          <w:right w:val="nil"/>
          <w:between w:val="nil"/>
        </w:pBdr>
        <w:jc w:val="both"/>
        <w:rPr>
          <w:rFonts w:ascii="Aptos" w:eastAsia="Arial" w:hAnsi="Aptos" w:cs="Arial"/>
          <w:color w:val="000000"/>
          <w:sz w:val="20"/>
          <w:szCs w:val="20"/>
        </w:rPr>
      </w:pPr>
      <w:r w:rsidRPr="000C04C8">
        <w:rPr>
          <w:rFonts w:ascii="Aptos" w:eastAsia="Arial" w:hAnsi="Aptos" w:cs="Arial"/>
          <w:color w:val="000000"/>
          <w:sz w:val="20"/>
          <w:szCs w:val="20"/>
        </w:rPr>
        <w:t>There are a number of Gibraltar laws which compel us to address our approach to safeguarding children - these form our statutory requirements.</w:t>
      </w:r>
    </w:p>
    <w:p w14:paraId="431B3814" w14:textId="77777777" w:rsidR="003B25FA" w:rsidRPr="000C04C8" w:rsidRDefault="003B25FA">
      <w:pPr>
        <w:pBdr>
          <w:top w:val="nil"/>
          <w:left w:val="nil"/>
          <w:bottom w:val="nil"/>
          <w:right w:val="nil"/>
          <w:between w:val="nil"/>
        </w:pBdr>
        <w:rPr>
          <w:rFonts w:ascii="Aptos" w:eastAsia="Arial" w:hAnsi="Aptos" w:cs="Arial"/>
          <w:b/>
          <w:color w:val="000000"/>
          <w:sz w:val="20"/>
          <w:szCs w:val="20"/>
          <w:u w:val="single"/>
        </w:rPr>
      </w:pPr>
    </w:p>
    <w:p w14:paraId="5C6077BA" w14:textId="42B32BB1" w:rsidR="003B25FA" w:rsidRPr="000C04C8" w:rsidRDefault="00BF02F1" w:rsidP="000C04C8">
      <w:pPr>
        <w:pStyle w:val="Heading2"/>
        <w:numPr>
          <w:ilvl w:val="0"/>
          <w:numId w:val="4"/>
        </w:numPr>
        <w:rPr>
          <w:rFonts w:ascii="Aptos" w:hAnsi="Aptos"/>
          <w:sz w:val="20"/>
          <w:szCs w:val="20"/>
        </w:rPr>
      </w:pPr>
      <w:r w:rsidRPr="000C04C8">
        <w:rPr>
          <w:rFonts w:ascii="Aptos" w:hAnsi="Aptos"/>
          <w:sz w:val="20"/>
          <w:szCs w:val="20"/>
        </w:rPr>
        <w:t>Gibraltar Laws</w:t>
      </w:r>
    </w:p>
    <w:p w14:paraId="7BDE0437"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Education and Training Act 1974</w:t>
      </w:r>
    </w:p>
    <w:p w14:paraId="0F54B688"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Equal Opportunities Act 2006</w:t>
      </w:r>
    </w:p>
    <w:p w14:paraId="3FEB3F52"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Children’s Act 2006</w:t>
      </w:r>
    </w:p>
    <w:p w14:paraId="3EE9044E"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Communications Act 2006 (combating Child Pornography)</w:t>
      </w:r>
    </w:p>
    <w:p w14:paraId="0C57042C"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Care Agency Act 2009</w:t>
      </w:r>
    </w:p>
    <w:p w14:paraId="0147CBAD" w14:textId="77777777" w:rsidR="003B25FA" w:rsidRPr="000C04C8" w:rsidRDefault="00BF02F1">
      <w:pPr>
        <w:numPr>
          <w:ilvl w:val="0"/>
          <w:numId w:val="1"/>
        </w:numPr>
        <w:spacing w:line="276" w:lineRule="auto"/>
        <w:rPr>
          <w:rFonts w:ascii="Aptos" w:eastAsia="Arial" w:hAnsi="Aptos" w:cs="Arial"/>
          <w:sz w:val="20"/>
          <w:szCs w:val="20"/>
        </w:rPr>
      </w:pPr>
      <w:r w:rsidRPr="000C04C8">
        <w:rPr>
          <w:rFonts w:ascii="Aptos" w:eastAsia="Arial" w:hAnsi="Aptos" w:cs="Arial"/>
          <w:sz w:val="20"/>
          <w:szCs w:val="20"/>
        </w:rPr>
        <w:t>Crimes Act 2011</w:t>
      </w:r>
    </w:p>
    <w:p w14:paraId="5A01456B" w14:textId="54E33E0E" w:rsidR="003B25FA" w:rsidRPr="000C04C8" w:rsidRDefault="00BF02F1" w:rsidP="000C04C8">
      <w:pPr>
        <w:numPr>
          <w:ilvl w:val="0"/>
          <w:numId w:val="1"/>
        </w:numPr>
        <w:spacing w:after="200" w:line="276" w:lineRule="auto"/>
        <w:rPr>
          <w:rFonts w:ascii="Aptos" w:eastAsia="Arial" w:hAnsi="Aptos" w:cs="Arial"/>
          <w:sz w:val="20"/>
          <w:szCs w:val="20"/>
        </w:rPr>
      </w:pPr>
      <w:r w:rsidRPr="000C04C8">
        <w:rPr>
          <w:rFonts w:ascii="Aptos" w:eastAsia="Arial" w:hAnsi="Aptos" w:cs="Arial"/>
          <w:sz w:val="20"/>
          <w:szCs w:val="20"/>
        </w:rPr>
        <w:t xml:space="preserve">Disability Act 2017 </w:t>
      </w:r>
    </w:p>
    <w:p w14:paraId="7DD10564" w14:textId="77777777" w:rsidR="003B25FA" w:rsidRPr="000C04C8" w:rsidRDefault="00BF02F1">
      <w:pPr>
        <w:pStyle w:val="Heading2"/>
        <w:numPr>
          <w:ilvl w:val="0"/>
          <w:numId w:val="4"/>
        </w:numPr>
        <w:rPr>
          <w:rFonts w:ascii="Aptos" w:hAnsi="Aptos"/>
          <w:sz w:val="20"/>
          <w:szCs w:val="20"/>
        </w:rPr>
      </w:pPr>
      <w:r w:rsidRPr="000C04C8">
        <w:rPr>
          <w:rFonts w:ascii="Aptos" w:hAnsi="Aptos"/>
          <w:sz w:val="20"/>
          <w:szCs w:val="20"/>
        </w:rPr>
        <w:t>Other Guiding Principles</w:t>
      </w:r>
    </w:p>
    <w:p w14:paraId="56C8C044" w14:textId="77777777" w:rsidR="003B25FA" w:rsidRPr="000C04C8" w:rsidRDefault="00BF02F1">
      <w:pPr>
        <w:pBdr>
          <w:top w:val="nil"/>
          <w:left w:val="nil"/>
          <w:bottom w:val="nil"/>
          <w:right w:val="nil"/>
          <w:between w:val="nil"/>
        </w:pBdr>
        <w:jc w:val="both"/>
        <w:rPr>
          <w:rFonts w:ascii="Aptos" w:eastAsia="Arial" w:hAnsi="Aptos" w:cs="Arial"/>
          <w:color w:val="000000"/>
          <w:sz w:val="20"/>
          <w:szCs w:val="20"/>
        </w:rPr>
      </w:pPr>
      <w:r w:rsidRPr="000C04C8">
        <w:rPr>
          <w:rFonts w:ascii="Aptos" w:eastAsia="Arial" w:hAnsi="Aptos" w:cs="Arial"/>
          <w:color w:val="000000"/>
          <w:sz w:val="20"/>
          <w:szCs w:val="20"/>
        </w:rPr>
        <w:t>There is also substantial research</w:t>
      </w:r>
      <w:r w:rsidRPr="000C04C8">
        <w:rPr>
          <w:rFonts w:ascii="Aptos" w:eastAsia="Arial" w:hAnsi="Aptos" w:cs="Arial"/>
          <w:sz w:val="20"/>
          <w:szCs w:val="20"/>
        </w:rPr>
        <w:t>-</w:t>
      </w:r>
      <w:r w:rsidRPr="000C04C8">
        <w:rPr>
          <w:rFonts w:ascii="Aptos" w:eastAsia="Arial" w:hAnsi="Aptos" w:cs="Arial"/>
          <w:color w:val="000000"/>
          <w:sz w:val="20"/>
          <w:szCs w:val="20"/>
        </w:rPr>
        <w:t>based legislation</w:t>
      </w:r>
      <w:r w:rsidRPr="000C04C8">
        <w:rPr>
          <w:rFonts w:ascii="Aptos" w:eastAsia="Arial" w:hAnsi="Aptos" w:cs="Arial"/>
          <w:sz w:val="20"/>
          <w:szCs w:val="20"/>
        </w:rPr>
        <w:t>;</w:t>
      </w:r>
      <w:r w:rsidRPr="000C04C8">
        <w:rPr>
          <w:rFonts w:ascii="Aptos" w:eastAsia="Arial" w:hAnsi="Aptos" w:cs="Arial"/>
          <w:color w:val="000000"/>
          <w:sz w:val="20"/>
          <w:szCs w:val="20"/>
        </w:rPr>
        <w:t xml:space="preserve"> policy and guidance issued by DFE, OFSTED and the Gibraltar Care Agency which relates to Safeguarding, these along with input from local teachers and schools have helped to form the guiding principles of this policy. </w:t>
      </w:r>
    </w:p>
    <w:p w14:paraId="7B09DDBF" w14:textId="77777777" w:rsidR="003B25FA" w:rsidRPr="000C04C8" w:rsidRDefault="003B25FA">
      <w:pPr>
        <w:pBdr>
          <w:top w:val="nil"/>
          <w:left w:val="nil"/>
          <w:bottom w:val="nil"/>
          <w:right w:val="nil"/>
          <w:between w:val="nil"/>
        </w:pBdr>
        <w:jc w:val="both"/>
        <w:rPr>
          <w:rFonts w:ascii="Aptos" w:eastAsia="Arial" w:hAnsi="Aptos" w:cs="Arial"/>
          <w:b/>
          <w:color w:val="000000"/>
          <w:sz w:val="20"/>
          <w:szCs w:val="20"/>
          <w:u w:val="single"/>
        </w:rPr>
      </w:pPr>
    </w:p>
    <w:p w14:paraId="448CDF4C" w14:textId="77777777" w:rsidR="003B25FA" w:rsidRPr="000C04C8" w:rsidRDefault="00BF02F1">
      <w:pPr>
        <w:numPr>
          <w:ilvl w:val="0"/>
          <w:numId w:val="1"/>
        </w:numPr>
        <w:spacing w:line="276" w:lineRule="auto"/>
        <w:rPr>
          <w:rFonts w:ascii="Aptos" w:eastAsia="Arial" w:hAnsi="Aptos" w:cs="Arial"/>
          <w:sz w:val="20"/>
          <w:szCs w:val="20"/>
        </w:rPr>
      </w:pPr>
      <w:r w:rsidRPr="000C04C8">
        <w:rPr>
          <w:rFonts w:ascii="Aptos" w:eastAsia="Arial" w:hAnsi="Aptos" w:cs="Arial"/>
          <w:sz w:val="20"/>
          <w:szCs w:val="20"/>
        </w:rPr>
        <w:t>WHO – Growing up unequal: gender and socioeconomic differences in young people’s health and well-being 2016</w:t>
      </w:r>
    </w:p>
    <w:p w14:paraId="6B5F4AA3" w14:textId="77777777" w:rsidR="003B25FA" w:rsidRPr="000C04C8" w:rsidRDefault="00BF02F1">
      <w:pPr>
        <w:numPr>
          <w:ilvl w:val="0"/>
          <w:numId w:val="1"/>
        </w:numPr>
        <w:spacing w:line="276" w:lineRule="auto"/>
        <w:rPr>
          <w:rFonts w:ascii="Aptos" w:eastAsia="Arial" w:hAnsi="Aptos" w:cs="Arial"/>
          <w:sz w:val="20"/>
          <w:szCs w:val="20"/>
        </w:rPr>
      </w:pPr>
      <w:r w:rsidRPr="000C04C8">
        <w:rPr>
          <w:rFonts w:ascii="Aptos" w:eastAsia="Arial" w:hAnsi="Aptos" w:cs="Arial"/>
          <w:sz w:val="20"/>
          <w:szCs w:val="20"/>
        </w:rPr>
        <w:t>Gibraltar Professional Code of Conduct for Teachers, 2017</w:t>
      </w:r>
    </w:p>
    <w:p w14:paraId="41BF3BDC" w14:textId="77777777" w:rsidR="003B25FA" w:rsidRPr="000C04C8" w:rsidRDefault="00BF02F1">
      <w:pPr>
        <w:numPr>
          <w:ilvl w:val="0"/>
          <w:numId w:val="1"/>
        </w:numPr>
        <w:spacing w:line="276" w:lineRule="auto"/>
        <w:rPr>
          <w:rFonts w:ascii="Aptos" w:eastAsia="Arial" w:hAnsi="Aptos" w:cs="Arial"/>
          <w:sz w:val="20"/>
          <w:szCs w:val="20"/>
        </w:rPr>
      </w:pPr>
      <w:r w:rsidRPr="000C04C8">
        <w:rPr>
          <w:rFonts w:ascii="Aptos" w:eastAsia="Arial" w:hAnsi="Aptos" w:cs="Arial"/>
          <w:sz w:val="20"/>
          <w:szCs w:val="20"/>
        </w:rPr>
        <w:t>Ofsted – Safeguarding Policy March 2018</w:t>
      </w:r>
    </w:p>
    <w:p w14:paraId="60684F72"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DFE – Keeping Children Safe in Education September 2018</w:t>
      </w:r>
    </w:p>
    <w:p w14:paraId="1CBCB12B"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DFE – Working Together to Safeguard Children July 2018</w:t>
      </w:r>
    </w:p>
    <w:p w14:paraId="0DE56F8D"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Maximising School Attendance in Gibraltar 2021</w:t>
      </w:r>
    </w:p>
    <w:p w14:paraId="35F53F27"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Local schools – existing policy and practice</w:t>
      </w:r>
    </w:p>
    <w:p w14:paraId="1C848739" w14:textId="77777777" w:rsidR="003B25FA" w:rsidRPr="000C04C8" w:rsidRDefault="00BF02F1">
      <w:pPr>
        <w:numPr>
          <w:ilvl w:val="0"/>
          <w:numId w:val="1"/>
        </w:numPr>
        <w:pBdr>
          <w:top w:val="nil"/>
          <w:left w:val="nil"/>
          <w:bottom w:val="nil"/>
          <w:right w:val="nil"/>
          <w:between w:val="nil"/>
        </w:pBdr>
        <w:spacing w:after="200" w:line="276" w:lineRule="auto"/>
        <w:rPr>
          <w:rFonts w:ascii="Aptos" w:eastAsia="Arial" w:hAnsi="Aptos" w:cs="Arial"/>
          <w:sz w:val="20"/>
          <w:szCs w:val="20"/>
        </w:rPr>
      </w:pPr>
      <w:r w:rsidRPr="000C04C8">
        <w:rPr>
          <w:rFonts w:ascii="Aptos" w:eastAsia="Arial" w:hAnsi="Aptos" w:cs="Arial"/>
          <w:sz w:val="20"/>
          <w:szCs w:val="20"/>
        </w:rPr>
        <w:t>Gibraltar Care Agency Policies</w:t>
      </w:r>
    </w:p>
    <w:p w14:paraId="4E2AF76F" w14:textId="276D3551" w:rsidR="003B25FA" w:rsidRPr="000C04C8" w:rsidRDefault="00BF02F1" w:rsidP="008F1AA5">
      <w:pPr>
        <w:pStyle w:val="Heading1"/>
        <w:numPr>
          <w:ilvl w:val="0"/>
          <w:numId w:val="19"/>
        </w:numPr>
        <w:rPr>
          <w:rFonts w:ascii="Aptos" w:hAnsi="Aptos"/>
          <w:sz w:val="20"/>
          <w:szCs w:val="20"/>
        </w:rPr>
      </w:pPr>
      <w:bookmarkStart w:id="1" w:name="_gp8yolitzlh8" w:colFirst="0" w:colLast="0"/>
      <w:bookmarkEnd w:id="1"/>
      <w:r w:rsidRPr="000C04C8">
        <w:rPr>
          <w:rFonts w:ascii="Aptos" w:hAnsi="Aptos"/>
          <w:sz w:val="20"/>
          <w:szCs w:val="20"/>
        </w:rPr>
        <w:t>WHAT DO WE MEAN BY CHILD PROTECTION &amp; SAFEGUARDING?</w:t>
      </w:r>
    </w:p>
    <w:p w14:paraId="61634912" w14:textId="77777777" w:rsidR="003B25FA" w:rsidRPr="000C04C8" w:rsidRDefault="003B25FA">
      <w:pPr>
        <w:pBdr>
          <w:top w:val="nil"/>
          <w:left w:val="nil"/>
          <w:bottom w:val="nil"/>
          <w:right w:val="nil"/>
          <w:between w:val="nil"/>
        </w:pBdr>
        <w:rPr>
          <w:rFonts w:ascii="Aptos" w:eastAsia="Arial" w:hAnsi="Aptos" w:cs="Arial"/>
          <w:color w:val="000000"/>
          <w:sz w:val="20"/>
          <w:szCs w:val="20"/>
        </w:rPr>
      </w:pPr>
    </w:p>
    <w:p w14:paraId="38F73006" w14:textId="77777777" w:rsidR="003B25FA" w:rsidRPr="000C04C8" w:rsidRDefault="00BF02F1" w:rsidP="008F1AA5">
      <w:pPr>
        <w:pStyle w:val="Heading2"/>
        <w:pBdr>
          <w:top w:val="nil"/>
          <w:left w:val="nil"/>
          <w:bottom w:val="nil"/>
          <w:right w:val="nil"/>
          <w:between w:val="nil"/>
        </w:pBdr>
        <w:rPr>
          <w:rFonts w:ascii="Aptos" w:hAnsi="Aptos"/>
          <w:sz w:val="20"/>
          <w:szCs w:val="20"/>
        </w:rPr>
      </w:pPr>
      <w:r w:rsidRPr="000C04C8">
        <w:rPr>
          <w:rFonts w:ascii="Aptos" w:hAnsi="Aptos"/>
          <w:sz w:val="20"/>
          <w:szCs w:val="20"/>
        </w:rPr>
        <w:t>Definition</w:t>
      </w:r>
    </w:p>
    <w:p w14:paraId="7DFA3303" w14:textId="77777777" w:rsidR="003B25FA" w:rsidRPr="000C04C8" w:rsidRDefault="00BF02F1">
      <w:pPr>
        <w:widowControl w:val="0"/>
        <w:spacing w:after="280"/>
        <w:ind w:right="117"/>
        <w:rPr>
          <w:rFonts w:ascii="Aptos" w:eastAsia="Arial" w:hAnsi="Aptos" w:cs="Arial"/>
          <w:sz w:val="20"/>
          <w:szCs w:val="20"/>
        </w:rPr>
      </w:pPr>
      <w:r w:rsidRPr="000C04C8">
        <w:rPr>
          <w:rFonts w:ascii="Aptos" w:eastAsia="Arial" w:hAnsi="Aptos" w:cs="Arial"/>
          <w:b/>
          <w:i/>
          <w:sz w:val="20"/>
          <w:szCs w:val="20"/>
        </w:rPr>
        <w:t>Safeguarding</w:t>
      </w:r>
      <w:r w:rsidRPr="000C04C8">
        <w:rPr>
          <w:rFonts w:ascii="Aptos" w:eastAsia="Arial" w:hAnsi="Aptos" w:cs="Arial"/>
          <w:sz w:val="20"/>
          <w:szCs w:val="20"/>
        </w:rPr>
        <w:t xml:space="preserve"> aims to promote the welfare of children and refers to the process of protecting children from maltreatment, preventing the impairment of health or development, ensuring that children grow up in circumstances consistent with the provision of safe and effective care, and taking action to enable all children to have the best outcomes. </w:t>
      </w:r>
    </w:p>
    <w:p w14:paraId="0283FC52" w14:textId="77777777" w:rsidR="003B25FA" w:rsidRPr="000C04C8" w:rsidRDefault="00BF02F1">
      <w:pPr>
        <w:widowControl w:val="0"/>
        <w:spacing w:after="280"/>
        <w:ind w:right="362"/>
        <w:rPr>
          <w:rFonts w:ascii="Aptos" w:hAnsi="Aptos"/>
          <w:sz w:val="20"/>
          <w:szCs w:val="20"/>
        </w:rPr>
      </w:pPr>
      <w:r w:rsidRPr="000C04C8">
        <w:rPr>
          <w:rFonts w:ascii="Aptos" w:eastAsia="Arial" w:hAnsi="Aptos" w:cs="Arial"/>
          <w:b/>
          <w:i/>
          <w:sz w:val="20"/>
          <w:szCs w:val="20"/>
        </w:rPr>
        <w:t>Child protection</w:t>
      </w:r>
      <w:r w:rsidRPr="000C04C8">
        <w:rPr>
          <w:rFonts w:ascii="Aptos" w:eastAsia="Arial" w:hAnsi="Aptos" w:cs="Arial"/>
          <w:sz w:val="20"/>
          <w:szCs w:val="20"/>
        </w:rPr>
        <w:t xml:space="preserve"> refers to the processes undertaken to protect children who have been identified as suffering, or being at risk of suffering, significant harm. </w:t>
      </w:r>
    </w:p>
    <w:p w14:paraId="1C737D94" w14:textId="77777777" w:rsidR="003B25FA" w:rsidRPr="000C04C8" w:rsidRDefault="00BF02F1" w:rsidP="008F1AA5">
      <w:pPr>
        <w:pStyle w:val="Heading2"/>
        <w:pBdr>
          <w:top w:val="nil"/>
          <w:left w:val="nil"/>
          <w:bottom w:val="nil"/>
          <w:right w:val="nil"/>
          <w:between w:val="nil"/>
        </w:pBdr>
        <w:rPr>
          <w:rFonts w:ascii="Aptos" w:hAnsi="Aptos"/>
          <w:sz w:val="20"/>
          <w:szCs w:val="20"/>
        </w:rPr>
      </w:pPr>
      <w:r w:rsidRPr="000C04C8">
        <w:rPr>
          <w:rFonts w:ascii="Aptos" w:hAnsi="Aptos"/>
          <w:sz w:val="20"/>
          <w:szCs w:val="20"/>
        </w:rPr>
        <w:t>Types of abuse</w:t>
      </w:r>
    </w:p>
    <w:p w14:paraId="15A55B8E" w14:textId="77777777" w:rsidR="003B25FA" w:rsidRPr="000C04C8" w:rsidRDefault="00BF02F1">
      <w:pPr>
        <w:rPr>
          <w:rFonts w:ascii="Aptos" w:eastAsia="Arial" w:hAnsi="Aptos" w:cs="Arial"/>
          <w:sz w:val="20"/>
          <w:szCs w:val="20"/>
        </w:rPr>
      </w:pPr>
      <w:r w:rsidRPr="000C04C8">
        <w:rPr>
          <w:rFonts w:ascii="Aptos" w:eastAsia="Arial" w:hAnsi="Aptos" w:cs="Arial"/>
          <w:sz w:val="20"/>
          <w:szCs w:val="20"/>
        </w:rPr>
        <w:t>Failure to safeguard a child can be categorised under one of the 4 types of abuse outlined below.</w:t>
      </w:r>
    </w:p>
    <w:p w14:paraId="03B61754" w14:textId="77777777" w:rsidR="003B25FA" w:rsidRPr="000C04C8" w:rsidRDefault="00BF02F1">
      <w:pPr>
        <w:rPr>
          <w:rFonts w:ascii="Aptos" w:eastAsia="Arial" w:hAnsi="Aptos" w:cs="Arial"/>
          <w:sz w:val="20"/>
          <w:szCs w:val="20"/>
        </w:rPr>
      </w:pPr>
      <w:r w:rsidRPr="000C04C8">
        <w:rPr>
          <w:rFonts w:ascii="Aptos" w:eastAsia="Arial" w:hAnsi="Aptos" w:cs="Arial"/>
          <w:sz w:val="20"/>
          <w:szCs w:val="20"/>
        </w:rPr>
        <w:t xml:space="preserve"> </w:t>
      </w:r>
      <w:r w:rsidRPr="000C04C8">
        <w:rPr>
          <w:rFonts w:ascii="Aptos" w:eastAsia="Arial" w:hAnsi="Aptos" w:cs="Arial"/>
          <w:sz w:val="20"/>
          <w:szCs w:val="20"/>
        </w:rPr>
        <w:br/>
      </w:r>
      <w:r w:rsidRPr="000C04C8">
        <w:rPr>
          <w:rFonts w:ascii="Aptos" w:eastAsia="Arial" w:hAnsi="Aptos" w:cs="Arial"/>
          <w:b/>
          <w:i/>
          <w:sz w:val="20"/>
          <w:szCs w:val="20"/>
        </w:rPr>
        <w:t>Physical abuse</w:t>
      </w:r>
      <w:r w:rsidRPr="000C04C8">
        <w:rPr>
          <w:rFonts w:ascii="Aptos" w:eastAsia="Arial" w:hAnsi="Aptos" w:cs="Arial"/>
          <w:sz w:val="20"/>
          <w:szCs w:val="20"/>
        </w:rPr>
        <w:t xml:space="preserve"> is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7BA9A297" w14:textId="77777777" w:rsidR="003B25FA" w:rsidRPr="000C04C8" w:rsidRDefault="003B25FA">
      <w:pPr>
        <w:rPr>
          <w:rFonts w:ascii="Aptos" w:eastAsia="Arial" w:hAnsi="Aptos" w:cs="Arial"/>
          <w:sz w:val="20"/>
          <w:szCs w:val="20"/>
        </w:rPr>
      </w:pPr>
    </w:p>
    <w:p w14:paraId="738B61F3" w14:textId="77777777" w:rsidR="003B25FA" w:rsidRPr="000C04C8" w:rsidRDefault="00BF02F1">
      <w:pPr>
        <w:rPr>
          <w:rFonts w:ascii="Aptos" w:eastAsia="Arial" w:hAnsi="Aptos" w:cs="Arial"/>
          <w:sz w:val="20"/>
          <w:szCs w:val="20"/>
        </w:rPr>
      </w:pPr>
      <w:r w:rsidRPr="000C04C8">
        <w:rPr>
          <w:rFonts w:ascii="Aptos" w:eastAsia="Arial" w:hAnsi="Aptos" w:cs="Arial"/>
          <w:b/>
          <w:i/>
          <w:sz w:val="20"/>
          <w:szCs w:val="20"/>
        </w:rPr>
        <w:t>Emotional abuse</w:t>
      </w:r>
      <w:r w:rsidRPr="000C04C8">
        <w:rPr>
          <w:rFonts w:ascii="Aptos" w:eastAsia="Arial" w:hAnsi="Aptos" w:cs="Arial"/>
          <w:sz w:val="20"/>
          <w:szCs w:val="20"/>
        </w:rPr>
        <w:t xml:space="preserve"> is 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how they communicate. It may feature age or developmentally inappropriate expectations being imposed on children. These may include interactions that are beyond a child’s developmental capability, as well as overprotection and limitation of exploration, or preventing the child from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although it may occur alone. </w:t>
      </w:r>
    </w:p>
    <w:p w14:paraId="45399DD0" w14:textId="77777777" w:rsidR="003B25FA" w:rsidRPr="000C04C8" w:rsidRDefault="003B25FA">
      <w:pPr>
        <w:widowControl w:val="0"/>
        <w:rPr>
          <w:rFonts w:ascii="Aptos" w:eastAsia="Arial" w:hAnsi="Aptos" w:cs="Arial"/>
          <w:sz w:val="20"/>
          <w:szCs w:val="20"/>
        </w:rPr>
      </w:pPr>
    </w:p>
    <w:p w14:paraId="0B0E3F4C" w14:textId="77777777" w:rsidR="003B25FA" w:rsidRPr="000C04C8" w:rsidRDefault="00BF02F1">
      <w:pPr>
        <w:rPr>
          <w:rFonts w:ascii="Aptos" w:eastAsia="Arial" w:hAnsi="Aptos" w:cs="Arial"/>
          <w:sz w:val="20"/>
          <w:szCs w:val="20"/>
        </w:rPr>
      </w:pPr>
      <w:r w:rsidRPr="000C04C8">
        <w:rPr>
          <w:rFonts w:ascii="Aptos" w:eastAsia="Arial" w:hAnsi="Aptos" w:cs="Arial"/>
          <w:b/>
          <w:i/>
          <w:sz w:val="20"/>
          <w:szCs w:val="20"/>
        </w:rPr>
        <w:t>Sexual abuse</w:t>
      </w:r>
      <w:r w:rsidRPr="000C04C8">
        <w:rPr>
          <w:rFonts w:ascii="Aptos" w:eastAsia="Arial" w:hAnsi="Aptos" w:cs="Arial"/>
          <w:sz w:val="20"/>
          <w:szCs w:val="20"/>
        </w:rPr>
        <w:t xml:space="preserve"> involves forcing or enticing a child or young person to take part in sexual activities, whether or not the child is aware of what is happening. The activities may involve physical contact, including assault by penetration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14:paraId="3C9F02A1" w14:textId="77777777" w:rsidR="003B25FA" w:rsidRPr="000C04C8" w:rsidRDefault="003B25FA">
      <w:pPr>
        <w:rPr>
          <w:rFonts w:ascii="Aptos" w:eastAsia="Arial" w:hAnsi="Aptos" w:cs="Arial"/>
          <w:sz w:val="20"/>
          <w:szCs w:val="20"/>
        </w:rPr>
      </w:pPr>
    </w:p>
    <w:p w14:paraId="6D0E4DAE" w14:textId="77777777" w:rsidR="003B25FA" w:rsidRPr="000C04C8" w:rsidRDefault="00BF02F1">
      <w:pPr>
        <w:rPr>
          <w:rFonts w:ascii="Aptos" w:eastAsia="Arial" w:hAnsi="Aptos" w:cs="Arial"/>
          <w:sz w:val="20"/>
          <w:szCs w:val="20"/>
        </w:rPr>
      </w:pPr>
      <w:r w:rsidRPr="000C04C8">
        <w:rPr>
          <w:rFonts w:ascii="Aptos" w:eastAsia="Arial" w:hAnsi="Aptos" w:cs="Arial"/>
          <w:b/>
          <w:i/>
          <w:sz w:val="20"/>
          <w:szCs w:val="20"/>
        </w:rPr>
        <w:t>Neglect</w:t>
      </w:r>
      <w:r w:rsidRPr="000C04C8">
        <w:rPr>
          <w:rFonts w:ascii="Aptos" w:eastAsia="Arial" w:hAnsi="Aptos" w:cs="Arial"/>
          <w:sz w:val="20"/>
          <w:szCs w:val="20"/>
        </w:rPr>
        <w:t xml:space="preserve">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ensure access to appropriate medical care or treatment. It may also include neglect of, or unresponsiveness to, a child’s basic emotional needs or failure to provide education. </w:t>
      </w:r>
    </w:p>
    <w:p w14:paraId="58C70525" w14:textId="77777777" w:rsidR="003B25FA" w:rsidRPr="000C04C8" w:rsidRDefault="00BF02F1">
      <w:pPr>
        <w:keepNext/>
        <w:spacing w:before="240" w:after="60"/>
        <w:rPr>
          <w:rFonts w:ascii="Aptos" w:eastAsia="Arial" w:hAnsi="Aptos" w:cs="Arial"/>
          <w:b/>
          <w:i/>
          <w:sz w:val="20"/>
          <w:szCs w:val="20"/>
        </w:rPr>
      </w:pPr>
      <w:r w:rsidRPr="000C04C8">
        <w:rPr>
          <w:rFonts w:ascii="Aptos" w:eastAsia="Arial" w:hAnsi="Aptos" w:cs="Arial"/>
          <w:b/>
          <w:i/>
          <w:sz w:val="20"/>
          <w:szCs w:val="20"/>
        </w:rPr>
        <w:t>There are a number of sub-categories of abuse which are specific or fall under the umbrella of a number of different types of abuse.</w:t>
      </w:r>
    </w:p>
    <w:p w14:paraId="661D3CDF" w14:textId="77777777" w:rsidR="003B25FA" w:rsidRPr="000C04C8" w:rsidRDefault="003B25FA">
      <w:pPr>
        <w:rPr>
          <w:rFonts w:ascii="Aptos" w:eastAsia="Arial" w:hAnsi="Aptos" w:cs="Arial"/>
          <w:b/>
          <w:sz w:val="20"/>
          <w:szCs w:val="20"/>
        </w:rPr>
      </w:pPr>
    </w:p>
    <w:p w14:paraId="0AB52E73" w14:textId="77777777" w:rsidR="003B25FA" w:rsidRPr="000C04C8" w:rsidRDefault="00BF02F1">
      <w:pPr>
        <w:rPr>
          <w:rFonts w:ascii="Aptos" w:eastAsia="Arial" w:hAnsi="Aptos" w:cs="Arial"/>
          <w:sz w:val="20"/>
          <w:szCs w:val="20"/>
        </w:rPr>
      </w:pPr>
      <w:r w:rsidRPr="000C04C8">
        <w:rPr>
          <w:rFonts w:ascii="Aptos" w:eastAsia="Arial" w:hAnsi="Aptos" w:cs="Arial"/>
          <w:b/>
          <w:i/>
          <w:sz w:val="20"/>
          <w:szCs w:val="20"/>
        </w:rPr>
        <w:lastRenderedPageBreak/>
        <w:t>Sexual exploitation of children</w:t>
      </w:r>
      <w:r w:rsidRPr="000C04C8">
        <w:rPr>
          <w:rFonts w:ascii="Aptos" w:eastAsia="Arial" w:hAnsi="Aptos" w:cs="Arial"/>
          <w:sz w:val="20"/>
          <w:szCs w:val="20"/>
        </w:rPr>
        <w:t xml:space="preserve"> involves an individual or group of adults taking advantage of the vulnerability of an individual or groups of children or young people, and victims can be boys or girls. Children and young people are often unwittingly drawn into sexual exploitation through the offer of friendship and care, gifts, drugs and alcohol, and sometimes accommodation. Sexual exploitation is a serious crime and can have a long-lasting adverse impact on a child’s physical and emotional health. </w:t>
      </w:r>
    </w:p>
    <w:p w14:paraId="66BB1CD9" w14:textId="18771878" w:rsidR="003B25FA" w:rsidRPr="000C04C8" w:rsidRDefault="00BF02F1">
      <w:pPr>
        <w:keepNext/>
        <w:spacing w:before="240" w:after="60"/>
        <w:rPr>
          <w:rFonts w:ascii="Aptos" w:eastAsia="Arial" w:hAnsi="Aptos" w:cs="Arial"/>
          <w:color w:val="292929"/>
          <w:sz w:val="20"/>
          <w:szCs w:val="20"/>
        </w:rPr>
      </w:pPr>
      <w:r w:rsidRPr="000C04C8">
        <w:rPr>
          <w:rFonts w:ascii="Aptos" w:eastAsia="Arial" w:hAnsi="Aptos" w:cs="Arial"/>
          <w:b/>
          <w:i/>
          <w:sz w:val="20"/>
          <w:szCs w:val="20"/>
        </w:rPr>
        <w:t xml:space="preserve">Domestic Abuse </w:t>
      </w:r>
      <w:r w:rsidRPr="000C04C8">
        <w:rPr>
          <w:rFonts w:ascii="Aptos" w:eastAsia="Arial" w:hAnsi="Aptos" w:cs="Arial"/>
          <w:color w:val="292929"/>
          <w:sz w:val="20"/>
          <w:szCs w:val="20"/>
        </w:rPr>
        <w:t>involves any incident or pattern of incidents of controlling, coercive or threatening behaviour, violence or abuse between those aged 16 or over who are or have been intimate partners or family members regardless of gender or sexuality</w:t>
      </w:r>
      <w:r w:rsidRPr="000C04C8">
        <w:rPr>
          <w:rFonts w:ascii="Aptos" w:eastAsia="Arial" w:hAnsi="Aptos" w:cs="Arial"/>
          <w:color w:val="444444"/>
          <w:sz w:val="20"/>
          <w:szCs w:val="20"/>
        </w:rPr>
        <w:t xml:space="preserve">. </w:t>
      </w:r>
      <w:r w:rsidRPr="000C04C8">
        <w:rPr>
          <w:rFonts w:ascii="Aptos" w:eastAsia="Arial" w:hAnsi="Aptos" w:cs="Arial"/>
          <w:color w:val="292929"/>
          <w:sz w:val="20"/>
          <w:szCs w:val="20"/>
        </w:rPr>
        <w:t>This can encompass but is not limited to the following types of abuse:</w:t>
      </w:r>
    </w:p>
    <w:p w14:paraId="334E9FF4"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Psychological/emotional abuse- intimidation and threats, social isolation, verbal abuse, humiliation, constant criticism, enforced trivial routines, marked over intrusiveness</w:t>
      </w:r>
    </w:p>
    <w:p w14:paraId="6A5B156D"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Physical violence - slapping, pushing, punching, kicking, biting, stabbing, damage to property or items of sentimental value</w:t>
      </w:r>
    </w:p>
    <w:p w14:paraId="4351E2DF"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Physical restriction of freedom - controlling who the partner or child/ren see or where they go, what they wear or do, stalking, imprisonment, forced marriage;</w:t>
      </w:r>
    </w:p>
    <w:p w14:paraId="37794A8C"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Sexual violence - any non-consensual sexual activity, including rape; sexual assault; sexual exploitation, refusing safer sex; or human trafficking; and</w:t>
      </w:r>
    </w:p>
    <w:p w14:paraId="4942DFAB" w14:textId="308D5F44" w:rsidR="003B25FA" w:rsidRPr="009D0A62" w:rsidRDefault="00BF02F1" w:rsidP="009D0A62">
      <w:pPr>
        <w:numPr>
          <w:ilvl w:val="0"/>
          <w:numId w:val="1"/>
        </w:numPr>
        <w:pBdr>
          <w:top w:val="nil"/>
          <w:left w:val="nil"/>
          <w:bottom w:val="nil"/>
          <w:right w:val="nil"/>
          <w:between w:val="nil"/>
        </w:pBdr>
        <w:spacing w:after="200" w:line="276" w:lineRule="auto"/>
        <w:rPr>
          <w:rFonts w:ascii="Aptos" w:eastAsia="Arial" w:hAnsi="Aptos" w:cs="Arial"/>
          <w:sz w:val="20"/>
          <w:szCs w:val="20"/>
        </w:rPr>
      </w:pPr>
      <w:r w:rsidRPr="000C04C8">
        <w:rPr>
          <w:rFonts w:ascii="Aptos" w:eastAsia="Arial" w:hAnsi="Aptos" w:cs="Arial"/>
          <w:sz w:val="20"/>
          <w:szCs w:val="20"/>
        </w:rPr>
        <w:t>Financial abuse - stealing, depriving or taking control of money, running up debts, withholding benefits books or bank cards</w:t>
      </w:r>
    </w:p>
    <w:p w14:paraId="258B7EE9" w14:textId="77777777" w:rsidR="003B25FA" w:rsidRPr="000C04C8" w:rsidRDefault="00BF02F1">
      <w:pPr>
        <w:rPr>
          <w:rFonts w:ascii="Aptos" w:eastAsia="Arial" w:hAnsi="Aptos" w:cs="Arial"/>
          <w:color w:val="292929"/>
          <w:sz w:val="20"/>
          <w:szCs w:val="20"/>
        </w:rPr>
      </w:pPr>
      <w:r w:rsidRPr="000C04C8">
        <w:rPr>
          <w:rFonts w:ascii="Aptos" w:eastAsia="Arial" w:hAnsi="Aptos" w:cs="Arial"/>
          <w:color w:val="292929"/>
          <w:sz w:val="20"/>
          <w:szCs w:val="20"/>
        </w:rPr>
        <w:t>Even witnessing or just being aware of this type of abuse can have an immense negative impact on a child’s emotional development.</w:t>
      </w:r>
    </w:p>
    <w:p w14:paraId="739077AC" w14:textId="77777777" w:rsidR="003B25FA" w:rsidRPr="000C04C8" w:rsidRDefault="003B25FA">
      <w:pPr>
        <w:rPr>
          <w:rFonts w:ascii="Aptos" w:eastAsia="Arial" w:hAnsi="Aptos" w:cs="Arial"/>
          <w:i/>
          <w:color w:val="292929"/>
          <w:sz w:val="20"/>
          <w:szCs w:val="20"/>
        </w:rPr>
      </w:pPr>
    </w:p>
    <w:p w14:paraId="084C092F" w14:textId="77777777" w:rsidR="003B25FA" w:rsidRPr="000C04C8" w:rsidRDefault="00BF02F1">
      <w:pPr>
        <w:keepNext/>
        <w:spacing w:before="240" w:after="60"/>
        <w:rPr>
          <w:rFonts w:ascii="Aptos" w:eastAsia="Arial" w:hAnsi="Aptos" w:cs="Arial"/>
          <w:sz w:val="20"/>
          <w:szCs w:val="20"/>
        </w:rPr>
      </w:pPr>
      <w:r w:rsidRPr="000C04C8">
        <w:rPr>
          <w:rFonts w:ascii="Aptos" w:eastAsia="Arial" w:hAnsi="Aptos" w:cs="Arial"/>
          <w:b/>
          <w:i/>
          <w:sz w:val="20"/>
          <w:szCs w:val="20"/>
        </w:rPr>
        <w:t xml:space="preserve">Radicalisation and Extremism </w:t>
      </w:r>
      <w:r w:rsidRPr="000C04C8">
        <w:rPr>
          <w:rFonts w:ascii="Aptos" w:eastAsia="Arial" w:hAnsi="Aptos" w:cs="Arial"/>
          <w:sz w:val="20"/>
          <w:szCs w:val="20"/>
        </w:rPr>
        <w:t>is defined by the UK</w:t>
      </w:r>
      <w:r w:rsidRPr="000C04C8">
        <w:rPr>
          <w:rFonts w:ascii="Aptos" w:eastAsia="Arial" w:hAnsi="Aptos" w:cs="Arial"/>
          <w:b/>
          <w:i/>
          <w:sz w:val="20"/>
          <w:szCs w:val="20"/>
        </w:rPr>
        <w:t xml:space="preserve"> </w:t>
      </w:r>
      <w:r w:rsidRPr="000C04C8">
        <w:rPr>
          <w:rFonts w:ascii="Aptos" w:eastAsia="Arial" w:hAnsi="Aptos" w:cs="Arial"/>
          <w:sz w:val="20"/>
          <w:szCs w:val="20"/>
        </w:rPr>
        <w:t>government as vocal or active opposition to fundamental British values, including democracy, the rule of law, individual liberty and mutual respect and tolerance of different faiths and beliefs.</w:t>
      </w:r>
    </w:p>
    <w:p w14:paraId="680901C0" w14:textId="77777777" w:rsidR="003B25FA" w:rsidRPr="000C04C8" w:rsidRDefault="00BF02F1">
      <w:pPr>
        <w:rPr>
          <w:rFonts w:ascii="Aptos" w:eastAsia="Arial" w:hAnsi="Aptos" w:cs="Arial"/>
          <w:sz w:val="20"/>
          <w:szCs w:val="20"/>
        </w:rPr>
      </w:pPr>
      <w:r w:rsidRPr="000C04C8">
        <w:rPr>
          <w:rFonts w:ascii="Aptos" w:eastAsia="Arial" w:hAnsi="Aptos" w:cs="Arial"/>
          <w:sz w:val="20"/>
          <w:szCs w:val="20"/>
        </w:rPr>
        <w:t xml:space="preserve">Some children are at risk of being radicalised: adopting beliefs and engaging in activities which are harmful, criminal or dangerous. </w:t>
      </w:r>
    </w:p>
    <w:p w14:paraId="3C950D00" w14:textId="77777777" w:rsidR="003B25FA" w:rsidRPr="000C04C8" w:rsidRDefault="00BF02F1">
      <w:pPr>
        <w:rPr>
          <w:rFonts w:ascii="Aptos" w:hAnsi="Aptos"/>
          <w:sz w:val="20"/>
          <w:szCs w:val="20"/>
        </w:rPr>
      </w:pPr>
      <w:r w:rsidRPr="000C04C8">
        <w:rPr>
          <w:rFonts w:ascii="Aptos" w:eastAsia="Arial" w:hAnsi="Aptos" w:cs="Arial"/>
          <w:sz w:val="20"/>
          <w:szCs w:val="20"/>
        </w:rPr>
        <w:t>Schools should remain alert to the risk of radicalisation into any type of extremism. Gibraltar does not have any recorded incidents of this type of concern or abuse but we should remain vigilant.</w:t>
      </w:r>
    </w:p>
    <w:p w14:paraId="232FF07D" w14:textId="114E1968" w:rsidR="003B25FA" w:rsidRPr="000C04C8" w:rsidRDefault="00BF02F1" w:rsidP="00E6508A">
      <w:pPr>
        <w:pStyle w:val="Heading2"/>
        <w:numPr>
          <w:ilvl w:val="0"/>
          <w:numId w:val="19"/>
        </w:numPr>
        <w:pBdr>
          <w:top w:val="nil"/>
          <w:left w:val="nil"/>
          <w:bottom w:val="nil"/>
          <w:right w:val="nil"/>
          <w:between w:val="nil"/>
        </w:pBdr>
        <w:rPr>
          <w:rFonts w:ascii="Aptos" w:hAnsi="Aptos"/>
          <w:sz w:val="20"/>
          <w:szCs w:val="20"/>
        </w:rPr>
      </w:pPr>
      <w:bookmarkStart w:id="2" w:name="_lydoap4a0mxe" w:colFirst="0" w:colLast="0"/>
      <w:bookmarkEnd w:id="2"/>
      <w:r w:rsidRPr="000C04C8">
        <w:rPr>
          <w:rFonts w:ascii="Aptos" w:hAnsi="Aptos"/>
          <w:sz w:val="20"/>
          <w:szCs w:val="20"/>
        </w:rPr>
        <w:t>Vulnerability</w:t>
      </w:r>
    </w:p>
    <w:p w14:paraId="0129BEF6" w14:textId="77777777" w:rsidR="003B25FA" w:rsidRPr="000C04C8" w:rsidRDefault="00BF02F1">
      <w:pPr>
        <w:widowControl w:val="0"/>
        <w:rPr>
          <w:rFonts w:ascii="Aptos" w:eastAsia="Arial" w:hAnsi="Aptos" w:cs="Arial"/>
          <w:sz w:val="20"/>
          <w:szCs w:val="20"/>
        </w:rPr>
      </w:pPr>
      <w:r w:rsidRPr="000C04C8">
        <w:rPr>
          <w:rFonts w:ascii="Aptos" w:eastAsia="Arial" w:hAnsi="Aptos" w:cs="Arial"/>
          <w:sz w:val="20"/>
          <w:szCs w:val="20"/>
        </w:rPr>
        <w:t xml:space="preserve">Some children may be at increased risk of abuse. Many factors can contribute to an increase in risk, including prejudice and discrimination, isolation, social exclusion, communication issues and reluctance on the part of some adults to accept that abuse can occur. To ensure that all of our pupils receive equal protection, we will give special consideration to children who are: </w:t>
      </w:r>
    </w:p>
    <w:p w14:paraId="398F84C9" w14:textId="77777777" w:rsidR="003B25FA" w:rsidRPr="000C04C8" w:rsidRDefault="003B25FA">
      <w:pPr>
        <w:rPr>
          <w:rFonts w:ascii="Aptos" w:eastAsia="Arial" w:hAnsi="Aptos" w:cs="Arial"/>
          <w:sz w:val="20"/>
          <w:szCs w:val="20"/>
        </w:rPr>
      </w:pPr>
    </w:p>
    <w:p w14:paraId="51E5ED4F"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 xml:space="preserve">disabled or have special educational needs </w:t>
      </w:r>
    </w:p>
    <w:p w14:paraId="7CCDD047"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young carers</w:t>
      </w:r>
    </w:p>
    <w:p w14:paraId="7EBC3929"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affected by parental substance misuse, domestic violence or parental mental health needs; criminality</w:t>
      </w:r>
    </w:p>
    <w:p w14:paraId="15E9E663"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 xml:space="preserve">asylum seekers </w:t>
      </w:r>
    </w:p>
    <w:p w14:paraId="49382D9E"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 xml:space="preserve">living away from home </w:t>
      </w:r>
    </w:p>
    <w:p w14:paraId="0B3AF572"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 xml:space="preserve">vulnerable to being bullied, or engaging in bullying </w:t>
      </w:r>
    </w:p>
    <w:p w14:paraId="6FE6D13B"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 xml:space="preserve">living in temporary accommodation </w:t>
      </w:r>
    </w:p>
    <w:p w14:paraId="04F5B4D4"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 xml:space="preserve">living transient lifestyles </w:t>
      </w:r>
    </w:p>
    <w:p w14:paraId="6126EE2C"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 xml:space="preserve">living in chaotic and unsupportive home situations </w:t>
      </w:r>
    </w:p>
    <w:p w14:paraId="2D8C00ED"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 xml:space="preserve">vulnerable to discrimination and maltreatment on the grounds of race, ethnicity, religion or sexuality </w:t>
      </w:r>
    </w:p>
    <w:p w14:paraId="6F0C4FFF"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 xml:space="preserve">at risk of sexual exploitation </w:t>
      </w:r>
    </w:p>
    <w:p w14:paraId="4665E9EA"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do not have English as a first language</w:t>
      </w:r>
    </w:p>
    <w:p w14:paraId="4ECB8EA6"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at risk of female genital mutilation (FGM)</w:t>
      </w:r>
    </w:p>
    <w:p w14:paraId="722C4B92"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at risk of forced marriage</w:t>
      </w:r>
    </w:p>
    <w:p w14:paraId="285C1501" w14:textId="77777777" w:rsidR="003B25FA" w:rsidRPr="000C04C8" w:rsidRDefault="00BF02F1">
      <w:pPr>
        <w:numPr>
          <w:ilvl w:val="0"/>
          <w:numId w:val="1"/>
        </w:numPr>
        <w:pBdr>
          <w:top w:val="nil"/>
          <w:left w:val="nil"/>
          <w:bottom w:val="nil"/>
          <w:right w:val="nil"/>
          <w:between w:val="nil"/>
        </w:pBdr>
        <w:spacing w:after="200" w:line="276" w:lineRule="auto"/>
        <w:rPr>
          <w:rFonts w:ascii="Aptos" w:eastAsia="Arial" w:hAnsi="Aptos" w:cs="Arial"/>
          <w:sz w:val="20"/>
          <w:szCs w:val="20"/>
        </w:rPr>
      </w:pPr>
      <w:r w:rsidRPr="000C04C8">
        <w:rPr>
          <w:rFonts w:ascii="Aptos" w:eastAsia="Arial" w:hAnsi="Aptos" w:cs="Arial"/>
          <w:sz w:val="20"/>
          <w:szCs w:val="20"/>
        </w:rPr>
        <w:t>at risk of being drawn into extremism</w:t>
      </w:r>
    </w:p>
    <w:p w14:paraId="67D98682" w14:textId="77777777" w:rsidR="00C92EED" w:rsidRDefault="00BF02F1">
      <w:pPr>
        <w:rPr>
          <w:rFonts w:ascii="Aptos" w:eastAsia="Arial" w:hAnsi="Aptos" w:cs="Arial"/>
          <w:sz w:val="20"/>
          <w:szCs w:val="20"/>
        </w:rPr>
      </w:pPr>
      <w:r w:rsidRPr="000C04C8">
        <w:rPr>
          <w:rFonts w:ascii="Aptos" w:eastAsia="Arial" w:hAnsi="Aptos" w:cs="Arial"/>
          <w:sz w:val="20"/>
          <w:szCs w:val="20"/>
        </w:rPr>
        <w:t>This list provides examples of additionally vulnerable groups and is not exhaustive.</w:t>
      </w:r>
    </w:p>
    <w:p w14:paraId="30FA77D3" w14:textId="48218269" w:rsidR="003B25FA" w:rsidRDefault="00BF02F1">
      <w:pPr>
        <w:rPr>
          <w:rFonts w:ascii="Aptos" w:eastAsia="Arial" w:hAnsi="Aptos" w:cs="Arial"/>
          <w:sz w:val="20"/>
          <w:szCs w:val="20"/>
        </w:rPr>
      </w:pPr>
      <w:r w:rsidRPr="000C04C8">
        <w:rPr>
          <w:rFonts w:ascii="Aptos" w:eastAsia="Arial" w:hAnsi="Aptos" w:cs="Arial"/>
          <w:sz w:val="20"/>
          <w:szCs w:val="20"/>
        </w:rPr>
        <w:lastRenderedPageBreak/>
        <w:t xml:space="preserve"> </w:t>
      </w:r>
    </w:p>
    <w:p w14:paraId="377BBE21" w14:textId="155AE877" w:rsidR="00D70655" w:rsidRPr="00D70655" w:rsidRDefault="00D70655" w:rsidP="00D70655">
      <w:pPr>
        <w:rPr>
          <w:rFonts w:ascii="Aptos" w:eastAsia="Arial" w:hAnsi="Aptos" w:cs="Arial"/>
          <w:b/>
          <w:color w:val="007BB8"/>
          <w:sz w:val="20"/>
          <w:szCs w:val="20"/>
        </w:rPr>
      </w:pPr>
      <w:r w:rsidRPr="00D70655">
        <w:rPr>
          <w:rFonts w:ascii="Aptos" w:eastAsia="Arial" w:hAnsi="Aptos" w:cs="Arial"/>
          <w:b/>
          <w:color w:val="007BB8"/>
          <w:sz w:val="20"/>
          <w:szCs w:val="20"/>
        </w:rPr>
        <w:t xml:space="preserve"> If you have a concern about mental health</w:t>
      </w:r>
    </w:p>
    <w:p w14:paraId="2139D56D" w14:textId="77777777" w:rsidR="00D70655" w:rsidRPr="00D70655" w:rsidRDefault="00D70655" w:rsidP="00D70655">
      <w:pPr>
        <w:rPr>
          <w:rFonts w:ascii="Aptos" w:eastAsia="Arial" w:hAnsi="Aptos" w:cs="Arial"/>
          <w:color w:val="007BB8"/>
          <w:sz w:val="20"/>
          <w:szCs w:val="20"/>
        </w:rPr>
      </w:pPr>
      <w:r w:rsidRPr="00D70655">
        <w:rPr>
          <w:rFonts w:ascii="Aptos" w:eastAsia="Arial" w:hAnsi="Aptos" w:cs="Arial"/>
          <w:color w:val="007BB8"/>
          <w:sz w:val="20"/>
          <w:szCs w:val="20"/>
        </w:rPr>
        <w:t xml:space="preserve">Mental health problems can, in some cases, be an indicator that a child has suffered or is at risk of suffering abuse, neglect or exploitation. </w:t>
      </w:r>
    </w:p>
    <w:p w14:paraId="42BD7D7B" w14:textId="77777777" w:rsidR="00D70655" w:rsidRPr="00D70655" w:rsidRDefault="00D70655" w:rsidP="00D70655">
      <w:pPr>
        <w:rPr>
          <w:rFonts w:ascii="Aptos" w:eastAsia="Arial" w:hAnsi="Aptos" w:cs="Arial"/>
          <w:color w:val="007BB8"/>
          <w:sz w:val="20"/>
          <w:szCs w:val="20"/>
        </w:rPr>
      </w:pPr>
      <w:r w:rsidRPr="00D70655">
        <w:rPr>
          <w:rFonts w:ascii="Aptos" w:eastAsia="Arial" w:hAnsi="Aptos" w:cs="Arial"/>
          <w:color w:val="007BB8"/>
          <w:sz w:val="20"/>
          <w:szCs w:val="20"/>
        </w:rPr>
        <w:t xml:space="preserve">Staff will be alert to behavioural signs that suggest a child may be experiencing a mental health problem or be at risk of developing one.  </w:t>
      </w:r>
    </w:p>
    <w:p w14:paraId="7A83AB13" w14:textId="66579D23" w:rsidR="00D70655" w:rsidRPr="00D70655" w:rsidRDefault="00D70655" w:rsidP="00D70655">
      <w:pPr>
        <w:rPr>
          <w:rFonts w:ascii="Aptos" w:eastAsia="Arial" w:hAnsi="Aptos" w:cs="Arial"/>
          <w:color w:val="007BB8"/>
          <w:sz w:val="20"/>
          <w:szCs w:val="20"/>
        </w:rPr>
      </w:pPr>
      <w:r w:rsidRPr="00D70655">
        <w:rPr>
          <w:rFonts w:ascii="Aptos" w:eastAsia="Arial" w:hAnsi="Aptos" w:cs="Arial"/>
          <w:color w:val="007BB8"/>
          <w:sz w:val="20"/>
          <w:szCs w:val="20"/>
        </w:rPr>
        <w:t xml:space="preserve">If you have a mental health concern about a child that is also a safeguarding concern, take immediate action by </w:t>
      </w:r>
      <w:r w:rsidR="00EC1154" w:rsidRPr="00874AFE">
        <w:rPr>
          <w:rFonts w:ascii="Aptos" w:eastAsia="Arial" w:hAnsi="Aptos" w:cs="Arial"/>
          <w:color w:val="007BB8"/>
          <w:sz w:val="20"/>
          <w:szCs w:val="20"/>
        </w:rPr>
        <w:t>contacting the DSLs.</w:t>
      </w:r>
    </w:p>
    <w:p w14:paraId="2846FE7A" w14:textId="77777777" w:rsidR="00D70655" w:rsidRPr="00D70655" w:rsidRDefault="00D70655" w:rsidP="00D70655">
      <w:pPr>
        <w:rPr>
          <w:rFonts w:ascii="Aptos" w:eastAsia="Arial" w:hAnsi="Aptos" w:cs="Arial"/>
          <w:color w:val="007BB8"/>
          <w:sz w:val="20"/>
          <w:szCs w:val="20"/>
        </w:rPr>
      </w:pPr>
      <w:r w:rsidRPr="00D70655">
        <w:rPr>
          <w:rFonts w:ascii="Aptos" w:eastAsia="Arial" w:hAnsi="Aptos" w:cs="Arial"/>
          <w:color w:val="007BB8"/>
          <w:sz w:val="20"/>
          <w:szCs w:val="20"/>
        </w:rPr>
        <w:t>If you have a mental health concern that is</w:t>
      </w:r>
      <w:r w:rsidRPr="00D70655">
        <w:rPr>
          <w:rFonts w:ascii="Aptos" w:eastAsia="Arial" w:hAnsi="Aptos" w:cs="Arial"/>
          <w:b/>
          <w:color w:val="007BB8"/>
          <w:sz w:val="20"/>
          <w:szCs w:val="20"/>
        </w:rPr>
        <w:t xml:space="preserve"> not </w:t>
      </w:r>
      <w:r w:rsidRPr="00D70655">
        <w:rPr>
          <w:rFonts w:ascii="Aptos" w:eastAsia="Arial" w:hAnsi="Aptos" w:cs="Arial"/>
          <w:color w:val="007BB8"/>
          <w:sz w:val="20"/>
          <w:szCs w:val="20"/>
        </w:rPr>
        <w:t xml:space="preserve">also a safeguarding concern, speak to the DSL to agree a course of action. </w:t>
      </w:r>
    </w:p>
    <w:p w14:paraId="3C51B22B" w14:textId="2BBFC83A" w:rsidR="003B25FA" w:rsidRPr="000C04C8" w:rsidRDefault="004400C9">
      <w:pPr>
        <w:pStyle w:val="Heading1"/>
        <w:rPr>
          <w:rFonts w:ascii="Aptos" w:hAnsi="Aptos"/>
          <w:sz w:val="20"/>
          <w:szCs w:val="20"/>
        </w:rPr>
      </w:pPr>
      <w:bookmarkStart w:id="3" w:name="_chyswb2okxbp" w:colFirst="0" w:colLast="0"/>
      <w:bookmarkEnd w:id="3"/>
      <w:r>
        <w:rPr>
          <w:rFonts w:ascii="Aptos" w:hAnsi="Aptos"/>
          <w:sz w:val="20"/>
          <w:szCs w:val="20"/>
        </w:rPr>
        <w:t>4.</w:t>
      </w:r>
      <w:r w:rsidR="00BF02F1" w:rsidRPr="000C04C8">
        <w:rPr>
          <w:rFonts w:ascii="Aptos" w:hAnsi="Aptos"/>
          <w:sz w:val="20"/>
          <w:szCs w:val="20"/>
        </w:rPr>
        <w:t>EDUCATION: ROLES &amp; RESPONSIBILITIES</w:t>
      </w:r>
    </w:p>
    <w:p w14:paraId="252CF9CF" w14:textId="77777777" w:rsidR="003B25FA" w:rsidRPr="000C04C8" w:rsidRDefault="003B25FA">
      <w:pPr>
        <w:rPr>
          <w:rFonts w:ascii="Aptos" w:hAnsi="Aptos"/>
          <w:sz w:val="20"/>
          <w:szCs w:val="20"/>
        </w:rPr>
      </w:pPr>
    </w:p>
    <w:p w14:paraId="49783A0A" w14:textId="77777777" w:rsidR="003B25FA" w:rsidRPr="000C04C8" w:rsidRDefault="00BF02F1" w:rsidP="004400C9">
      <w:pPr>
        <w:pStyle w:val="Heading2"/>
        <w:pBdr>
          <w:top w:val="nil"/>
          <w:left w:val="nil"/>
          <w:bottom w:val="nil"/>
          <w:right w:val="nil"/>
          <w:between w:val="nil"/>
        </w:pBdr>
        <w:rPr>
          <w:rFonts w:ascii="Aptos" w:hAnsi="Aptos"/>
          <w:sz w:val="20"/>
          <w:szCs w:val="20"/>
        </w:rPr>
      </w:pPr>
      <w:r w:rsidRPr="000C04C8">
        <w:rPr>
          <w:rFonts w:ascii="Aptos" w:hAnsi="Aptos"/>
          <w:sz w:val="20"/>
          <w:szCs w:val="20"/>
        </w:rPr>
        <w:t xml:space="preserve">The Department of Education </w:t>
      </w:r>
    </w:p>
    <w:p w14:paraId="2457622F" w14:textId="77777777" w:rsidR="003B25FA" w:rsidRPr="000C04C8" w:rsidRDefault="00BF02F1">
      <w:pPr>
        <w:rPr>
          <w:rFonts w:ascii="Aptos" w:eastAsia="Arial" w:hAnsi="Aptos" w:cs="Arial"/>
          <w:sz w:val="20"/>
          <w:szCs w:val="20"/>
        </w:rPr>
      </w:pPr>
      <w:r w:rsidRPr="000C04C8">
        <w:rPr>
          <w:rFonts w:ascii="Aptos" w:eastAsia="Arial" w:hAnsi="Aptos" w:cs="Arial"/>
          <w:sz w:val="20"/>
          <w:szCs w:val="20"/>
        </w:rPr>
        <w:t xml:space="preserve">The safeguarding of children under the care of the Director of Education should always be a priority. </w:t>
      </w:r>
      <w:r w:rsidRPr="000C04C8">
        <w:rPr>
          <w:rFonts w:ascii="Aptos" w:eastAsia="Arial" w:hAnsi="Aptos" w:cs="Arial"/>
          <w:color w:val="000000"/>
          <w:sz w:val="20"/>
          <w:szCs w:val="20"/>
        </w:rPr>
        <w:t xml:space="preserve">All members of the </w:t>
      </w:r>
      <w:r w:rsidRPr="000C04C8">
        <w:rPr>
          <w:rFonts w:ascii="Aptos" w:eastAsia="Arial" w:hAnsi="Aptos" w:cs="Arial"/>
          <w:sz w:val="20"/>
          <w:szCs w:val="20"/>
        </w:rPr>
        <w:t>D</w:t>
      </w:r>
      <w:r w:rsidRPr="000C04C8">
        <w:rPr>
          <w:rFonts w:ascii="Aptos" w:eastAsia="Arial" w:hAnsi="Aptos" w:cs="Arial"/>
          <w:color w:val="000000"/>
          <w:sz w:val="20"/>
          <w:szCs w:val="20"/>
        </w:rPr>
        <w:t xml:space="preserve">epartment of </w:t>
      </w:r>
      <w:r w:rsidRPr="000C04C8">
        <w:rPr>
          <w:rFonts w:ascii="Aptos" w:eastAsia="Arial" w:hAnsi="Aptos" w:cs="Arial"/>
          <w:sz w:val="20"/>
          <w:szCs w:val="20"/>
        </w:rPr>
        <w:t>E</w:t>
      </w:r>
      <w:r w:rsidRPr="000C04C8">
        <w:rPr>
          <w:rFonts w:ascii="Aptos" w:eastAsia="Arial" w:hAnsi="Aptos" w:cs="Arial"/>
          <w:color w:val="000000"/>
          <w:sz w:val="20"/>
          <w:szCs w:val="20"/>
        </w:rPr>
        <w:t xml:space="preserve">ducation </w:t>
      </w:r>
      <w:r w:rsidRPr="000C04C8">
        <w:rPr>
          <w:rFonts w:ascii="Aptos" w:eastAsia="Arial" w:hAnsi="Aptos" w:cs="Arial"/>
          <w:sz w:val="20"/>
          <w:szCs w:val="20"/>
        </w:rPr>
        <w:t>A</w:t>
      </w:r>
      <w:r w:rsidRPr="000C04C8">
        <w:rPr>
          <w:rFonts w:ascii="Aptos" w:eastAsia="Arial" w:hAnsi="Aptos" w:cs="Arial"/>
          <w:color w:val="000000"/>
          <w:sz w:val="20"/>
          <w:szCs w:val="20"/>
        </w:rPr>
        <w:t xml:space="preserve">dvisory </w:t>
      </w:r>
      <w:r w:rsidRPr="000C04C8">
        <w:rPr>
          <w:rFonts w:ascii="Aptos" w:eastAsia="Arial" w:hAnsi="Aptos" w:cs="Arial"/>
          <w:sz w:val="20"/>
          <w:szCs w:val="20"/>
        </w:rPr>
        <w:t>T</w:t>
      </w:r>
      <w:r w:rsidRPr="000C04C8">
        <w:rPr>
          <w:rFonts w:ascii="Aptos" w:eastAsia="Arial" w:hAnsi="Aptos" w:cs="Arial"/>
          <w:color w:val="000000"/>
          <w:sz w:val="20"/>
          <w:szCs w:val="20"/>
        </w:rPr>
        <w:t xml:space="preserve">eam have a duty to support the work </w:t>
      </w:r>
      <w:r w:rsidRPr="000C04C8">
        <w:rPr>
          <w:rFonts w:ascii="Aptos" w:eastAsia="Arial" w:hAnsi="Aptos" w:cs="Arial"/>
          <w:sz w:val="20"/>
          <w:szCs w:val="20"/>
        </w:rPr>
        <w:t xml:space="preserve">of all Designated Safeguarding Leads (DSLs) </w:t>
      </w:r>
      <w:r w:rsidRPr="000C04C8">
        <w:rPr>
          <w:rFonts w:ascii="Aptos" w:eastAsia="Arial" w:hAnsi="Aptos" w:cs="Arial"/>
          <w:color w:val="000000"/>
          <w:sz w:val="20"/>
          <w:szCs w:val="20"/>
        </w:rPr>
        <w:t xml:space="preserve">and all </w:t>
      </w:r>
      <w:r w:rsidRPr="000C04C8">
        <w:rPr>
          <w:rFonts w:ascii="Aptos" w:eastAsia="Arial" w:hAnsi="Aptos" w:cs="Arial"/>
          <w:sz w:val="20"/>
          <w:szCs w:val="20"/>
        </w:rPr>
        <w:t>staff in schools in the discharge of their duties to safeguard children. They should have an understanding of the issues, processes and protocols that schools use to keep children safe. They should ensure that all personnel working in schools have been given the appropriate safeguarding checks.</w:t>
      </w:r>
    </w:p>
    <w:p w14:paraId="475E62AA" w14:textId="77777777" w:rsidR="003B25FA" w:rsidRPr="000C04C8" w:rsidRDefault="003B25FA">
      <w:pPr>
        <w:rPr>
          <w:rFonts w:ascii="Aptos" w:eastAsia="Arial" w:hAnsi="Aptos" w:cs="Arial"/>
          <w:sz w:val="20"/>
          <w:szCs w:val="20"/>
        </w:rPr>
      </w:pPr>
    </w:p>
    <w:p w14:paraId="0AFBF970" w14:textId="77777777" w:rsidR="003B25FA" w:rsidRPr="000C04C8" w:rsidRDefault="00BF02F1">
      <w:pPr>
        <w:pBdr>
          <w:top w:val="nil"/>
          <w:left w:val="nil"/>
          <w:bottom w:val="nil"/>
          <w:right w:val="nil"/>
          <w:between w:val="nil"/>
        </w:pBdr>
        <w:rPr>
          <w:rFonts w:ascii="Aptos" w:eastAsia="Arial" w:hAnsi="Aptos" w:cs="Arial"/>
          <w:sz w:val="20"/>
          <w:szCs w:val="20"/>
        </w:rPr>
      </w:pPr>
      <w:r w:rsidRPr="000C04C8">
        <w:rPr>
          <w:rFonts w:ascii="Aptos" w:eastAsia="Arial" w:hAnsi="Aptos" w:cs="Arial"/>
          <w:sz w:val="20"/>
          <w:szCs w:val="20"/>
        </w:rPr>
        <w:t>The Education A</w:t>
      </w:r>
      <w:r w:rsidRPr="000C04C8">
        <w:rPr>
          <w:rFonts w:ascii="Aptos" w:eastAsia="Arial" w:hAnsi="Aptos" w:cs="Arial"/>
          <w:color w:val="000000"/>
          <w:sz w:val="20"/>
          <w:szCs w:val="20"/>
        </w:rPr>
        <w:t>dviser for Child Welfare has a core responsibilit</w:t>
      </w:r>
      <w:r w:rsidRPr="000C04C8">
        <w:rPr>
          <w:rFonts w:ascii="Aptos" w:eastAsia="Arial" w:hAnsi="Aptos" w:cs="Arial"/>
          <w:sz w:val="20"/>
          <w:szCs w:val="20"/>
        </w:rPr>
        <w:t>y to support schools by:</w:t>
      </w:r>
    </w:p>
    <w:p w14:paraId="7F9D03D1" w14:textId="77777777" w:rsidR="003B25FA" w:rsidRPr="000C04C8" w:rsidRDefault="003B25FA">
      <w:pPr>
        <w:pBdr>
          <w:top w:val="nil"/>
          <w:left w:val="nil"/>
          <w:bottom w:val="nil"/>
          <w:right w:val="nil"/>
          <w:between w:val="nil"/>
        </w:pBdr>
        <w:rPr>
          <w:rFonts w:ascii="Aptos" w:eastAsia="Arial" w:hAnsi="Aptos" w:cs="Arial"/>
          <w:sz w:val="20"/>
          <w:szCs w:val="20"/>
        </w:rPr>
      </w:pPr>
    </w:p>
    <w:p w14:paraId="45A869BA"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 xml:space="preserve">Liaising regularly and being available to DSLs to assist them in their duties to identify and refer safeguarding concerns to the appropriate authorities. </w:t>
      </w:r>
    </w:p>
    <w:p w14:paraId="68ECE7B3"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Liaising regularly and being available to DSLs to assist them in their duties to monitor children: on the Child Protection register; on CIN plans; who are LAC; who are more vulnerable; who there are concerns about.</w:t>
      </w:r>
    </w:p>
    <w:p w14:paraId="6381A3C7"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Liaising with key school staff to agree referrals and intervention for pupils whose absences from school are causing concern.</w:t>
      </w:r>
    </w:p>
    <w:p w14:paraId="7F74FCC1"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 xml:space="preserve">Ensuring that they access necessary CPD and maintain a sound knowledge and understanding of current safeguarding procedures and associated issues. </w:t>
      </w:r>
    </w:p>
    <w:p w14:paraId="461174CB"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Providing in-service training, advice and guidance to DSLs and all school staff on child protection and child safeguarding matters.</w:t>
      </w:r>
    </w:p>
    <w:p w14:paraId="26BA732E"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Assisting outside agencies, in particular Care Agency and RGP, by: providing appropriate information; aiding communication and flow of information between schools and themselves; facilitating training opportunities provided by these agencies.</w:t>
      </w:r>
    </w:p>
    <w:p w14:paraId="59E1609C"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 xml:space="preserve">Contributing to the multi-agency forums as regards Child Safeguarding matters. </w:t>
      </w:r>
    </w:p>
    <w:p w14:paraId="364423A7"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Monitoring and evaluating of education otherwise than at school.</w:t>
      </w:r>
    </w:p>
    <w:p w14:paraId="1D2B8B65" w14:textId="29401064" w:rsidR="003B25FA" w:rsidRPr="00BF02F1" w:rsidRDefault="00BF02F1" w:rsidP="00BF02F1">
      <w:pPr>
        <w:numPr>
          <w:ilvl w:val="0"/>
          <w:numId w:val="1"/>
        </w:numPr>
        <w:pBdr>
          <w:top w:val="nil"/>
          <w:left w:val="nil"/>
          <w:bottom w:val="nil"/>
          <w:right w:val="nil"/>
          <w:between w:val="nil"/>
        </w:pBdr>
        <w:spacing w:after="200" w:line="276" w:lineRule="auto"/>
        <w:rPr>
          <w:rFonts w:ascii="Aptos" w:eastAsia="Arial" w:hAnsi="Aptos" w:cs="Arial"/>
          <w:sz w:val="20"/>
          <w:szCs w:val="20"/>
        </w:rPr>
      </w:pPr>
      <w:r w:rsidRPr="000C04C8">
        <w:rPr>
          <w:rFonts w:ascii="Aptos" w:eastAsia="Arial" w:hAnsi="Aptos" w:cs="Arial"/>
          <w:sz w:val="20"/>
          <w:szCs w:val="20"/>
        </w:rPr>
        <w:t>Discharging a duty in regard to children missing from education.</w:t>
      </w:r>
    </w:p>
    <w:p w14:paraId="2A8F50F9" w14:textId="77777777" w:rsidR="003B25FA" w:rsidRPr="000C04C8" w:rsidRDefault="00BF02F1" w:rsidP="00CE11F0">
      <w:pPr>
        <w:pStyle w:val="Heading2"/>
        <w:pBdr>
          <w:top w:val="nil"/>
          <w:left w:val="nil"/>
          <w:bottom w:val="nil"/>
          <w:right w:val="nil"/>
          <w:between w:val="nil"/>
        </w:pBdr>
        <w:rPr>
          <w:rFonts w:ascii="Aptos" w:hAnsi="Aptos"/>
          <w:sz w:val="20"/>
          <w:szCs w:val="20"/>
        </w:rPr>
      </w:pPr>
      <w:r w:rsidRPr="000C04C8">
        <w:rPr>
          <w:rFonts w:ascii="Aptos" w:hAnsi="Aptos"/>
          <w:sz w:val="20"/>
          <w:szCs w:val="20"/>
        </w:rPr>
        <w:t>Schools’ Designated Safeguarding leads (DSLs)</w:t>
      </w:r>
    </w:p>
    <w:p w14:paraId="54ED00C2" w14:textId="77DBBAED" w:rsidR="003B25FA" w:rsidRPr="00BF02F1" w:rsidRDefault="00BF02F1">
      <w:pPr>
        <w:pBdr>
          <w:top w:val="nil"/>
          <w:left w:val="nil"/>
          <w:bottom w:val="nil"/>
          <w:right w:val="nil"/>
          <w:between w:val="nil"/>
        </w:pBdr>
        <w:spacing w:after="200" w:line="276" w:lineRule="auto"/>
        <w:rPr>
          <w:rFonts w:ascii="Aptos" w:eastAsia="Arial" w:hAnsi="Aptos" w:cs="Arial"/>
          <w:color w:val="004F88"/>
          <w:sz w:val="20"/>
          <w:szCs w:val="20"/>
        </w:rPr>
      </w:pPr>
      <w:r w:rsidRPr="000C04C8">
        <w:rPr>
          <w:rFonts w:ascii="Aptos" w:eastAsia="Arial" w:hAnsi="Aptos" w:cs="Arial"/>
          <w:sz w:val="20"/>
          <w:szCs w:val="20"/>
        </w:rPr>
        <w:t xml:space="preserve">Every school must have a designated safeguarding lead and an additional person identified to assist the DSL or stand in for them in their absence. </w:t>
      </w:r>
      <w:r>
        <w:rPr>
          <w:rFonts w:ascii="Aptos" w:eastAsia="Arial" w:hAnsi="Aptos" w:cs="Arial"/>
          <w:color w:val="004F88"/>
          <w:sz w:val="20"/>
          <w:szCs w:val="20"/>
        </w:rPr>
        <w:t>At HPS, Mrs Posen, Mr Azopardi and Mrs Belilo are DSLs.</w:t>
      </w:r>
    </w:p>
    <w:p w14:paraId="5A4E0723" w14:textId="77777777" w:rsidR="003B25FA" w:rsidRPr="000C04C8" w:rsidRDefault="00BF02F1">
      <w:pPr>
        <w:pBdr>
          <w:top w:val="nil"/>
          <w:left w:val="nil"/>
          <w:bottom w:val="nil"/>
          <w:right w:val="nil"/>
          <w:between w:val="nil"/>
        </w:pBdr>
        <w:spacing w:after="200" w:line="276" w:lineRule="auto"/>
        <w:rPr>
          <w:rFonts w:ascii="Aptos" w:eastAsia="Arial" w:hAnsi="Aptos" w:cs="Arial"/>
          <w:sz w:val="20"/>
          <w:szCs w:val="20"/>
        </w:rPr>
      </w:pPr>
      <w:r w:rsidRPr="000C04C8">
        <w:rPr>
          <w:rFonts w:ascii="Aptos" w:eastAsia="Arial" w:hAnsi="Aptos" w:cs="Arial"/>
          <w:sz w:val="20"/>
          <w:szCs w:val="20"/>
        </w:rPr>
        <w:t>Appointed DSLs and assistant DSL in local government schools -</w:t>
      </w:r>
    </w:p>
    <w:p w14:paraId="7E74BF0D"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i/>
          <w:sz w:val="20"/>
          <w:szCs w:val="20"/>
        </w:rPr>
        <w:t>Primary sector and St Martin’s School:</w:t>
      </w:r>
      <w:r w:rsidRPr="000C04C8">
        <w:rPr>
          <w:rFonts w:ascii="Aptos" w:eastAsia="Arial" w:hAnsi="Aptos" w:cs="Arial"/>
          <w:sz w:val="20"/>
          <w:szCs w:val="20"/>
        </w:rPr>
        <w:t xml:space="preserve"> Headteacher and Deputy Headteacher.</w:t>
      </w:r>
    </w:p>
    <w:p w14:paraId="5FD240CB"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i/>
          <w:sz w:val="20"/>
          <w:szCs w:val="20"/>
        </w:rPr>
        <w:t>Westside/Bayside:</w:t>
      </w:r>
      <w:r w:rsidRPr="000C04C8">
        <w:rPr>
          <w:rFonts w:ascii="Aptos" w:eastAsia="Arial" w:hAnsi="Aptos" w:cs="Arial"/>
          <w:sz w:val="20"/>
          <w:szCs w:val="20"/>
        </w:rPr>
        <w:t xml:space="preserve"> Deputy Headteacher (Pastoral) and one other appointed member of staff.</w:t>
      </w:r>
    </w:p>
    <w:p w14:paraId="200C9B51" w14:textId="77777777" w:rsidR="003B25FA" w:rsidRPr="000C04C8" w:rsidRDefault="00BF02F1">
      <w:pPr>
        <w:numPr>
          <w:ilvl w:val="0"/>
          <w:numId w:val="1"/>
        </w:numPr>
        <w:pBdr>
          <w:top w:val="nil"/>
          <w:left w:val="nil"/>
          <w:bottom w:val="nil"/>
          <w:right w:val="nil"/>
          <w:between w:val="nil"/>
        </w:pBdr>
        <w:spacing w:after="200" w:line="276" w:lineRule="auto"/>
        <w:rPr>
          <w:rFonts w:ascii="Aptos" w:eastAsia="Arial" w:hAnsi="Aptos" w:cs="Arial"/>
          <w:sz w:val="20"/>
          <w:szCs w:val="20"/>
        </w:rPr>
      </w:pPr>
      <w:r w:rsidRPr="000C04C8">
        <w:rPr>
          <w:rFonts w:ascii="Aptos" w:eastAsia="Arial" w:hAnsi="Aptos" w:cs="Arial"/>
          <w:i/>
          <w:sz w:val="20"/>
          <w:szCs w:val="20"/>
        </w:rPr>
        <w:t>Gibraltar College</w:t>
      </w:r>
      <w:r w:rsidRPr="000C04C8">
        <w:rPr>
          <w:rFonts w:ascii="Aptos" w:eastAsia="Arial" w:hAnsi="Aptos" w:cs="Arial"/>
          <w:sz w:val="20"/>
          <w:szCs w:val="20"/>
        </w:rPr>
        <w:t>: Head of Student Services and one other appointed member of staff.</w:t>
      </w:r>
    </w:p>
    <w:p w14:paraId="1EAF37A9" w14:textId="77777777" w:rsidR="003B25FA" w:rsidRPr="000C04C8" w:rsidRDefault="00BF02F1">
      <w:pPr>
        <w:pBdr>
          <w:top w:val="nil"/>
          <w:left w:val="nil"/>
          <w:bottom w:val="nil"/>
          <w:right w:val="nil"/>
          <w:between w:val="nil"/>
        </w:pBdr>
        <w:spacing w:after="200" w:line="276" w:lineRule="auto"/>
        <w:rPr>
          <w:rFonts w:ascii="Aptos" w:eastAsia="Arial" w:hAnsi="Aptos" w:cs="Arial"/>
          <w:sz w:val="20"/>
          <w:szCs w:val="20"/>
        </w:rPr>
      </w:pPr>
      <w:r w:rsidRPr="000C04C8">
        <w:rPr>
          <w:rFonts w:ascii="Aptos" w:eastAsia="Arial" w:hAnsi="Aptos" w:cs="Arial"/>
          <w:sz w:val="20"/>
          <w:szCs w:val="20"/>
        </w:rPr>
        <w:t>The DSL has a responsibility to safeguard the children in their specific school by:</w:t>
      </w:r>
    </w:p>
    <w:p w14:paraId="42F721F1"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lastRenderedPageBreak/>
        <w:t>Liaising regularly and being available to the Education Adviser for Child Welfare regarding all issues relating to safeguarding and child protection in their school.</w:t>
      </w:r>
    </w:p>
    <w:p w14:paraId="1DDDE256"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 xml:space="preserve">Liaising regularly and being available to all school staff to assist them in their duties to identify and refer safeguarding concerns. </w:t>
      </w:r>
    </w:p>
    <w:p w14:paraId="6440B12A"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Liaising regularly and being available to teaching staff to assist them in their duties to monitor children in their school who: are on the Child Protection register; are on CIN plans; are LAC; are more vulnerable; there are concerns about.</w:t>
      </w:r>
    </w:p>
    <w:p w14:paraId="20D993BE"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Liaising with teaching staff to agree referrals and intervention for pupils whose absences from school are causing concern.</w:t>
      </w:r>
    </w:p>
    <w:p w14:paraId="5605A0AF"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 xml:space="preserve">Ensuring that they access necessary CPD and maintain a sound knowledge and understanding of current safeguarding procedures and associated issues. </w:t>
      </w:r>
    </w:p>
    <w:p w14:paraId="30F25069"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Providing advice and guidance to all school staff on child protection and child safeguarding matters.</w:t>
      </w:r>
    </w:p>
    <w:p w14:paraId="5B03A921"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Assisting outside agencies, in particular Care Agency and RGP, by: providing appropriate information; aiding communication and flow of information between schools and themselves; facilitating training opportunities provided by these agencies.</w:t>
      </w:r>
    </w:p>
    <w:p w14:paraId="367C40CA"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Contributing to the multi-agency forums as regards Child Safeguarding matters: Child Protection conferences and reviews; Child in Need (CIN) meetings; LAC reviews; strategy meetings.</w:t>
      </w:r>
    </w:p>
    <w:p w14:paraId="57CE4B24"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Ensuring the collection of safeguarding information as regards children newly enrolling in their specific school and ensuring the passing on of information on their departure from their school.</w:t>
      </w:r>
    </w:p>
    <w:p w14:paraId="2025820A"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Promoting and supporting staff welfare and recognising the potential impact safeguarding issues can have on the emotional wellbeing of staff.</w:t>
      </w:r>
    </w:p>
    <w:p w14:paraId="7BB0A95E" w14:textId="241A1927" w:rsidR="003B25FA" w:rsidRPr="00BF02F1" w:rsidRDefault="00BF02F1" w:rsidP="00BF02F1">
      <w:pPr>
        <w:numPr>
          <w:ilvl w:val="0"/>
          <w:numId w:val="1"/>
        </w:numPr>
        <w:pBdr>
          <w:top w:val="nil"/>
          <w:left w:val="nil"/>
          <w:bottom w:val="nil"/>
          <w:right w:val="nil"/>
          <w:between w:val="nil"/>
        </w:pBdr>
        <w:spacing w:after="200" w:line="276" w:lineRule="auto"/>
        <w:rPr>
          <w:rFonts w:ascii="Aptos" w:eastAsia="Arial" w:hAnsi="Aptos" w:cs="Arial"/>
          <w:sz w:val="20"/>
          <w:szCs w:val="20"/>
        </w:rPr>
      </w:pPr>
      <w:r w:rsidRPr="000C04C8">
        <w:rPr>
          <w:rFonts w:ascii="Aptos" w:eastAsia="Arial" w:hAnsi="Aptos" w:cs="Arial"/>
          <w:sz w:val="20"/>
          <w:szCs w:val="20"/>
        </w:rPr>
        <w:t>Ensuring that all external persons working with children are vetted.</w:t>
      </w:r>
    </w:p>
    <w:p w14:paraId="435E8458" w14:textId="77777777" w:rsidR="003B25FA" w:rsidRPr="000C04C8" w:rsidRDefault="00BF02F1" w:rsidP="00CE11F0">
      <w:pPr>
        <w:pStyle w:val="Heading2"/>
        <w:pBdr>
          <w:top w:val="nil"/>
          <w:left w:val="nil"/>
          <w:bottom w:val="nil"/>
          <w:right w:val="nil"/>
          <w:between w:val="nil"/>
        </w:pBdr>
        <w:ind w:left="285"/>
        <w:rPr>
          <w:rFonts w:ascii="Aptos" w:hAnsi="Aptos"/>
          <w:sz w:val="20"/>
          <w:szCs w:val="20"/>
        </w:rPr>
      </w:pPr>
      <w:r w:rsidRPr="000C04C8">
        <w:rPr>
          <w:rFonts w:ascii="Aptos" w:hAnsi="Aptos"/>
          <w:sz w:val="20"/>
          <w:szCs w:val="20"/>
        </w:rPr>
        <w:t>All Teaching and Support Staff</w:t>
      </w:r>
    </w:p>
    <w:p w14:paraId="1C07EDED" w14:textId="77777777" w:rsidR="003B25FA" w:rsidRPr="000C04C8" w:rsidRDefault="00BF02F1">
      <w:pPr>
        <w:pBdr>
          <w:top w:val="nil"/>
          <w:left w:val="nil"/>
          <w:bottom w:val="nil"/>
          <w:right w:val="nil"/>
          <w:between w:val="nil"/>
        </w:pBdr>
        <w:spacing w:after="200"/>
        <w:ind w:left="426" w:hanging="426"/>
        <w:rPr>
          <w:rFonts w:ascii="Aptos" w:eastAsia="Arial" w:hAnsi="Aptos" w:cs="Arial"/>
          <w:sz w:val="20"/>
          <w:szCs w:val="20"/>
        </w:rPr>
      </w:pPr>
      <w:r w:rsidRPr="000C04C8">
        <w:rPr>
          <w:rFonts w:ascii="Aptos" w:eastAsia="Arial" w:hAnsi="Aptos" w:cs="Arial"/>
          <w:sz w:val="20"/>
          <w:szCs w:val="20"/>
        </w:rPr>
        <w:t>All teaching staff have a responsibility to safeguard the children in their school by:</w:t>
      </w:r>
    </w:p>
    <w:p w14:paraId="773F5B49" w14:textId="77777777" w:rsidR="003B25FA" w:rsidRPr="000C04C8" w:rsidRDefault="00BF02F1">
      <w:pPr>
        <w:numPr>
          <w:ilvl w:val="0"/>
          <w:numId w:val="5"/>
        </w:numPr>
        <w:pBdr>
          <w:top w:val="nil"/>
          <w:left w:val="nil"/>
          <w:bottom w:val="nil"/>
          <w:right w:val="nil"/>
          <w:between w:val="nil"/>
        </w:pBdr>
        <w:spacing w:line="276" w:lineRule="auto"/>
        <w:rPr>
          <w:rFonts w:ascii="Aptos" w:eastAsia="Arial" w:hAnsi="Aptos" w:cs="Arial"/>
          <w:color w:val="000000"/>
          <w:sz w:val="20"/>
          <w:szCs w:val="20"/>
        </w:rPr>
      </w:pPr>
      <w:r w:rsidRPr="000C04C8">
        <w:rPr>
          <w:rFonts w:ascii="Aptos" w:eastAsia="Arial" w:hAnsi="Aptos" w:cs="Arial"/>
          <w:sz w:val="20"/>
          <w:szCs w:val="20"/>
        </w:rPr>
        <w:t>N</w:t>
      </w:r>
      <w:r w:rsidRPr="000C04C8">
        <w:rPr>
          <w:rFonts w:ascii="Aptos" w:eastAsia="Arial" w:hAnsi="Aptos" w:cs="Arial"/>
          <w:color w:val="000000"/>
          <w:sz w:val="20"/>
          <w:szCs w:val="20"/>
        </w:rPr>
        <w:t>urtur</w:t>
      </w:r>
      <w:r w:rsidRPr="000C04C8">
        <w:rPr>
          <w:rFonts w:ascii="Aptos" w:eastAsia="Arial" w:hAnsi="Aptos" w:cs="Arial"/>
          <w:sz w:val="20"/>
          <w:szCs w:val="20"/>
        </w:rPr>
        <w:t>ing</w:t>
      </w:r>
      <w:r w:rsidRPr="000C04C8">
        <w:rPr>
          <w:rFonts w:ascii="Aptos" w:eastAsia="Arial" w:hAnsi="Aptos" w:cs="Arial"/>
          <w:color w:val="000000"/>
          <w:sz w:val="20"/>
          <w:szCs w:val="20"/>
        </w:rPr>
        <w:t xml:space="preserve"> and </w:t>
      </w:r>
      <w:r w:rsidRPr="000C04C8">
        <w:rPr>
          <w:rFonts w:ascii="Aptos" w:eastAsia="Arial" w:hAnsi="Aptos" w:cs="Arial"/>
          <w:sz w:val="20"/>
          <w:szCs w:val="20"/>
        </w:rPr>
        <w:t>maintaining</w:t>
      </w:r>
      <w:r w:rsidRPr="000C04C8">
        <w:rPr>
          <w:rFonts w:ascii="Aptos" w:eastAsia="Arial" w:hAnsi="Aptos" w:cs="Arial"/>
          <w:color w:val="000000"/>
          <w:sz w:val="20"/>
          <w:szCs w:val="20"/>
        </w:rPr>
        <w:t xml:space="preserve"> a good rapport with pupils by showing an interest in their wellbeing and being actively involved in their school/college life. This will help develop a culture of trust and respect and will facilitate the communication of any concerns.</w:t>
      </w:r>
    </w:p>
    <w:p w14:paraId="549DF694" w14:textId="77777777" w:rsidR="003B25FA" w:rsidRPr="000C04C8" w:rsidRDefault="00BF02F1">
      <w:pPr>
        <w:numPr>
          <w:ilvl w:val="0"/>
          <w:numId w:val="5"/>
        </w:numPr>
        <w:pBdr>
          <w:top w:val="nil"/>
          <w:left w:val="nil"/>
          <w:bottom w:val="nil"/>
          <w:right w:val="nil"/>
          <w:between w:val="nil"/>
        </w:pBdr>
        <w:spacing w:line="276" w:lineRule="auto"/>
        <w:rPr>
          <w:rFonts w:ascii="Aptos" w:eastAsia="Arial" w:hAnsi="Aptos" w:cs="Arial"/>
          <w:color w:val="000000"/>
          <w:sz w:val="20"/>
          <w:szCs w:val="20"/>
        </w:rPr>
      </w:pPr>
      <w:r w:rsidRPr="000C04C8">
        <w:rPr>
          <w:rFonts w:ascii="Aptos" w:eastAsia="Arial" w:hAnsi="Aptos" w:cs="Arial"/>
          <w:sz w:val="20"/>
          <w:szCs w:val="20"/>
        </w:rPr>
        <w:t>C</w:t>
      </w:r>
      <w:r w:rsidRPr="000C04C8">
        <w:rPr>
          <w:rFonts w:ascii="Aptos" w:eastAsia="Arial" w:hAnsi="Aptos" w:cs="Arial"/>
          <w:color w:val="000000"/>
          <w:sz w:val="20"/>
          <w:szCs w:val="20"/>
        </w:rPr>
        <w:t>onducting themselves in a manner which promotes positive and respectful relationships</w:t>
      </w:r>
      <w:r w:rsidRPr="000C04C8">
        <w:rPr>
          <w:rFonts w:ascii="Aptos" w:eastAsia="Arial" w:hAnsi="Aptos" w:cs="Arial"/>
          <w:sz w:val="20"/>
          <w:szCs w:val="20"/>
        </w:rPr>
        <w:t>, including having appropriate professional boundaries with students.</w:t>
      </w:r>
    </w:p>
    <w:p w14:paraId="4B097DBB" w14:textId="77777777" w:rsidR="003B25FA" w:rsidRPr="000C04C8" w:rsidRDefault="00BF02F1">
      <w:pPr>
        <w:numPr>
          <w:ilvl w:val="0"/>
          <w:numId w:val="5"/>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 xml:space="preserve">Supporting the DSL in their discharge of duties by understanding correct policies and protocols for identifying concerns and receiving and passing on disclosures and all relevant information. </w:t>
      </w:r>
    </w:p>
    <w:p w14:paraId="46295356" w14:textId="77777777" w:rsidR="003B25FA" w:rsidRPr="000C04C8" w:rsidRDefault="00BF02F1">
      <w:pPr>
        <w:numPr>
          <w:ilvl w:val="0"/>
          <w:numId w:val="5"/>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Understanding their duty to protect and the implications of professional persistence.</w:t>
      </w:r>
    </w:p>
    <w:p w14:paraId="3A6EF35E" w14:textId="77777777" w:rsidR="003B25FA" w:rsidRPr="000C04C8" w:rsidRDefault="00BF02F1">
      <w:pPr>
        <w:numPr>
          <w:ilvl w:val="0"/>
          <w:numId w:val="5"/>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Monitoring children in their care who: are on the Child Protection register; on CIN plans; are LAC; are more vulnerable; there are concerns about.</w:t>
      </w:r>
    </w:p>
    <w:p w14:paraId="4D7B30EB" w14:textId="2C93E0BA" w:rsidR="003B25FA" w:rsidRPr="000C04C8" w:rsidRDefault="00BF02F1">
      <w:pPr>
        <w:numPr>
          <w:ilvl w:val="0"/>
          <w:numId w:val="5"/>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Logging all information clearly, promptly and professionally</w:t>
      </w:r>
      <w:r>
        <w:rPr>
          <w:rFonts w:ascii="Aptos" w:eastAsia="Arial" w:hAnsi="Aptos" w:cs="Arial"/>
          <w:sz w:val="20"/>
          <w:szCs w:val="20"/>
        </w:rPr>
        <w:t xml:space="preserve"> </w:t>
      </w:r>
      <w:r>
        <w:rPr>
          <w:rFonts w:ascii="Aptos" w:eastAsia="Arial" w:hAnsi="Aptos" w:cs="Arial"/>
          <w:color w:val="004F88"/>
          <w:sz w:val="20"/>
          <w:szCs w:val="20"/>
        </w:rPr>
        <w:t>on CPOMS.</w:t>
      </w:r>
    </w:p>
    <w:p w14:paraId="0508399B" w14:textId="77777777" w:rsidR="00BF02F1" w:rsidRDefault="00BF02F1" w:rsidP="00BF02F1">
      <w:pPr>
        <w:numPr>
          <w:ilvl w:val="0"/>
          <w:numId w:val="5"/>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Attending and actively engaging in regular safeguarding training.</w:t>
      </w:r>
    </w:p>
    <w:p w14:paraId="7165B495" w14:textId="15575C14" w:rsidR="007D385F" w:rsidRPr="007D385F" w:rsidRDefault="007D385F" w:rsidP="00BF02F1">
      <w:pPr>
        <w:numPr>
          <w:ilvl w:val="0"/>
          <w:numId w:val="5"/>
        </w:numPr>
        <w:pBdr>
          <w:top w:val="nil"/>
          <w:left w:val="nil"/>
          <w:bottom w:val="nil"/>
          <w:right w:val="nil"/>
          <w:between w:val="nil"/>
        </w:pBdr>
        <w:spacing w:line="276" w:lineRule="auto"/>
        <w:rPr>
          <w:rFonts w:ascii="Aptos" w:eastAsia="Arial" w:hAnsi="Aptos" w:cs="Arial"/>
          <w:sz w:val="20"/>
          <w:szCs w:val="20"/>
        </w:rPr>
      </w:pPr>
      <w:r>
        <w:rPr>
          <w:rFonts w:ascii="Aptos" w:eastAsia="Arial" w:hAnsi="Aptos" w:cs="Arial"/>
          <w:color w:val="007BB8"/>
          <w:sz w:val="20"/>
          <w:szCs w:val="20"/>
        </w:rPr>
        <w:t>Read ‘Kee</w:t>
      </w:r>
      <w:r w:rsidR="005917D9">
        <w:rPr>
          <w:rFonts w:ascii="Aptos" w:eastAsia="Arial" w:hAnsi="Aptos" w:cs="Arial"/>
          <w:color w:val="007BB8"/>
          <w:sz w:val="20"/>
          <w:szCs w:val="20"/>
        </w:rPr>
        <w:t>p</w:t>
      </w:r>
      <w:r>
        <w:rPr>
          <w:rFonts w:ascii="Aptos" w:eastAsia="Arial" w:hAnsi="Aptos" w:cs="Arial"/>
          <w:color w:val="007BB8"/>
          <w:sz w:val="20"/>
          <w:szCs w:val="20"/>
        </w:rPr>
        <w:t>ing Children Safe in Education’ part 1.</w:t>
      </w:r>
    </w:p>
    <w:p w14:paraId="14F0AD79" w14:textId="571E1962" w:rsidR="007D385F" w:rsidRPr="00874AFE" w:rsidRDefault="00F67675" w:rsidP="00BF02F1">
      <w:pPr>
        <w:numPr>
          <w:ilvl w:val="0"/>
          <w:numId w:val="5"/>
        </w:numPr>
        <w:pBdr>
          <w:top w:val="nil"/>
          <w:left w:val="nil"/>
          <w:bottom w:val="nil"/>
          <w:right w:val="nil"/>
          <w:between w:val="nil"/>
        </w:pBdr>
        <w:spacing w:line="276" w:lineRule="auto"/>
        <w:rPr>
          <w:rFonts w:ascii="Aptos" w:eastAsia="Arial" w:hAnsi="Aptos" w:cs="Arial"/>
          <w:color w:val="007BB8"/>
          <w:sz w:val="20"/>
          <w:szCs w:val="20"/>
        </w:rPr>
      </w:pPr>
      <w:r w:rsidRPr="00874AFE">
        <w:rPr>
          <w:rFonts w:ascii="Aptos" w:eastAsia="Arial" w:hAnsi="Aptos" w:cs="Arial"/>
          <w:color w:val="007BB8"/>
          <w:sz w:val="20"/>
          <w:szCs w:val="20"/>
        </w:rPr>
        <w:t>Ensure complete confidentiality at all times</w:t>
      </w:r>
    </w:p>
    <w:p w14:paraId="4B934A58" w14:textId="5D675E83" w:rsidR="005917D9" w:rsidRPr="00874AFE" w:rsidRDefault="005917D9" w:rsidP="005917D9">
      <w:pPr>
        <w:pBdr>
          <w:top w:val="nil"/>
          <w:left w:val="nil"/>
          <w:bottom w:val="nil"/>
          <w:right w:val="nil"/>
          <w:between w:val="nil"/>
        </w:pBdr>
        <w:spacing w:line="276" w:lineRule="auto"/>
        <w:rPr>
          <w:rFonts w:ascii="Aptos" w:eastAsia="Arial" w:hAnsi="Aptos" w:cs="Arial"/>
          <w:b/>
          <w:bCs/>
          <w:color w:val="007BB8"/>
          <w:sz w:val="20"/>
          <w:szCs w:val="20"/>
        </w:rPr>
      </w:pPr>
      <w:r w:rsidRPr="00874AFE">
        <w:rPr>
          <w:rFonts w:ascii="Aptos" w:eastAsia="Arial" w:hAnsi="Aptos" w:cs="Arial"/>
          <w:b/>
          <w:bCs/>
          <w:color w:val="007BB8"/>
          <w:sz w:val="20"/>
          <w:szCs w:val="20"/>
        </w:rPr>
        <w:t>Checking the identity and suitability of visitors</w:t>
      </w:r>
    </w:p>
    <w:p w14:paraId="1E96CF56" w14:textId="77777777" w:rsidR="005917D9" w:rsidRPr="00874AFE" w:rsidRDefault="005917D9" w:rsidP="005917D9">
      <w:pPr>
        <w:pBdr>
          <w:top w:val="nil"/>
          <w:left w:val="nil"/>
          <w:bottom w:val="nil"/>
          <w:right w:val="nil"/>
          <w:between w:val="nil"/>
        </w:pBdr>
        <w:spacing w:line="276" w:lineRule="auto"/>
        <w:rPr>
          <w:rFonts w:ascii="Aptos" w:eastAsia="Arial" w:hAnsi="Aptos" w:cs="Arial"/>
          <w:color w:val="007BB8"/>
          <w:sz w:val="20"/>
          <w:szCs w:val="20"/>
        </w:rPr>
      </w:pPr>
      <w:r w:rsidRPr="00874AFE">
        <w:rPr>
          <w:rFonts w:ascii="Aptos" w:eastAsia="Arial" w:hAnsi="Aptos" w:cs="Arial"/>
          <w:color w:val="007BB8"/>
          <w:sz w:val="20"/>
          <w:szCs w:val="20"/>
        </w:rPr>
        <w:t>All visitors will be required to verify their identity to the satisfaction of staff at the front desk and the security guard.</w:t>
      </w:r>
    </w:p>
    <w:p w14:paraId="1A9CC8D2" w14:textId="77777777" w:rsidR="005917D9" w:rsidRPr="00874AFE" w:rsidRDefault="005917D9" w:rsidP="005917D9">
      <w:pPr>
        <w:pBdr>
          <w:top w:val="nil"/>
          <w:left w:val="nil"/>
          <w:bottom w:val="nil"/>
          <w:right w:val="nil"/>
          <w:between w:val="nil"/>
        </w:pBdr>
        <w:spacing w:line="276" w:lineRule="auto"/>
        <w:rPr>
          <w:rFonts w:ascii="Aptos" w:eastAsia="Arial" w:hAnsi="Aptos" w:cs="Arial"/>
          <w:color w:val="007BB8"/>
          <w:sz w:val="20"/>
          <w:szCs w:val="20"/>
        </w:rPr>
      </w:pPr>
      <w:r w:rsidRPr="00874AFE">
        <w:rPr>
          <w:rFonts w:ascii="Aptos" w:eastAsia="Arial" w:hAnsi="Aptos" w:cs="Arial"/>
          <w:color w:val="007BB8"/>
          <w:sz w:val="20"/>
          <w:szCs w:val="20"/>
        </w:rPr>
        <w:t>If the visitor is unknown to the setting, we will check their credentials and reason for visiting before allowing them to enter the setting. Visitors should be ready to produce identification.</w:t>
      </w:r>
    </w:p>
    <w:p w14:paraId="0BD0EB12" w14:textId="77777777" w:rsidR="005917D9" w:rsidRPr="00874AFE" w:rsidRDefault="005917D9" w:rsidP="005917D9">
      <w:pPr>
        <w:pBdr>
          <w:top w:val="nil"/>
          <w:left w:val="nil"/>
          <w:bottom w:val="nil"/>
          <w:right w:val="nil"/>
          <w:between w:val="nil"/>
        </w:pBdr>
        <w:spacing w:line="276" w:lineRule="auto"/>
        <w:rPr>
          <w:rFonts w:ascii="Aptos" w:eastAsia="Arial" w:hAnsi="Aptos" w:cs="Arial"/>
          <w:color w:val="007BB8"/>
          <w:sz w:val="20"/>
          <w:szCs w:val="20"/>
        </w:rPr>
      </w:pPr>
      <w:r w:rsidRPr="00874AFE">
        <w:rPr>
          <w:rFonts w:ascii="Aptos" w:eastAsia="Arial" w:hAnsi="Aptos" w:cs="Arial"/>
          <w:color w:val="007BB8"/>
          <w:sz w:val="20"/>
          <w:szCs w:val="20"/>
        </w:rPr>
        <w:t>Visitors are expected to sign the visitors’ book and wear a visitor’s badge.</w:t>
      </w:r>
    </w:p>
    <w:p w14:paraId="68D6CFA7" w14:textId="77777777" w:rsidR="005917D9" w:rsidRPr="00874AFE" w:rsidRDefault="005917D9" w:rsidP="005917D9">
      <w:pPr>
        <w:pBdr>
          <w:top w:val="nil"/>
          <w:left w:val="nil"/>
          <w:bottom w:val="nil"/>
          <w:right w:val="nil"/>
          <w:between w:val="nil"/>
        </w:pBdr>
        <w:spacing w:line="276" w:lineRule="auto"/>
        <w:rPr>
          <w:rFonts w:ascii="Aptos" w:eastAsia="Arial" w:hAnsi="Aptos" w:cs="Arial"/>
          <w:color w:val="007BB8"/>
          <w:sz w:val="20"/>
          <w:szCs w:val="20"/>
        </w:rPr>
      </w:pPr>
      <w:r w:rsidRPr="00874AFE">
        <w:rPr>
          <w:rFonts w:ascii="Aptos" w:eastAsia="Arial" w:hAnsi="Aptos" w:cs="Arial"/>
          <w:color w:val="007BB8"/>
          <w:sz w:val="20"/>
          <w:szCs w:val="20"/>
        </w:rPr>
        <w:t>Visitors to the school who are visiting for a professional purpose, such as educational psychologists and school improvement officers, may be asked to show photo ID and:</w:t>
      </w:r>
    </w:p>
    <w:p w14:paraId="13E929C4" w14:textId="5848C1F5" w:rsidR="005917D9" w:rsidRPr="00874AFE" w:rsidRDefault="005917D9" w:rsidP="005917D9">
      <w:pPr>
        <w:pBdr>
          <w:top w:val="nil"/>
          <w:left w:val="nil"/>
          <w:bottom w:val="nil"/>
          <w:right w:val="nil"/>
          <w:between w:val="nil"/>
        </w:pBdr>
        <w:spacing w:line="276" w:lineRule="auto"/>
        <w:rPr>
          <w:rFonts w:ascii="Aptos" w:eastAsia="Arial" w:hAnsi="Aptos" w:cs="Arial"/>
          <w:color w:val="007BB8"/>
          <w:sz w:val="20"/>
          <w:szCs w:val="20"/>
        </w:rPr>
      </w:pPr>
      <w:r w:rsidRPr="00874AFE">
        <w:rPr>
          <w:rFonts w:ascii="Aptos" w:eastAsia="Arial" w:hAnsi="Aptos" w:cs="Arial"/>
          <w:color w:val="007BB8"/>
          <w:sz w:val="20"/>
          <w:szCs w:val="20"/>
        </w:rPr>
        <w:t xml:space="preserve"> Will be asked to show their police check certificate</w:t>
      </w:r>
    </w:p>
    <w:p w14:paraId="72F3ED7C" w14:textId="7A45BFF9" w:rsidR="005917D9" w:rsidRPr="00874AFE" w:rsidRDefault="005917D9" w:rsidP="005917D9">
      <w:pPr>
        <w:pBdr>
          <w:top w:val="nil"/>
          <w:left w:val="nil"/>
          <w:bottom w:val="nil"/>
          <w:right w:val="nil"/>
          <w:between w:val="nil"/>
        </w:pBdr>
        <w:spacing w:line="276" w:lineRule="auto"/>
        <w:rPr>
          <w:rFonts w:ascii="Aptos" w:eastAsia="Arial" w:hAnsi="Aptos" w:cs="Arial"/>
          <w:color w:val="007BB8"/>
          <w:sz w:val="20"/>
          <w:szCs w:val="20"/>
        </w:rPr>
      </w:pPr>
      <w:r w:rsidRPr="00874AFE">
        <w:rPr>
          <w:rFonts w:ascii="Aptos" w:eastAsia="Arial" w:hAnsi="Aptos" w:cs="Arial"/>
          <w:color w:val="007BB8"/>
          <w:sz w:val="20"/>
          <w:szCs w:val="20"/>
        </w:rPr>
        <w:t xml:space="preserve"> The organisation sending the professional, such as the educational psychology service, will provide prior written confirmation that an appropriate level of police check has been carried out </w:t>
      </w:r>
    </w:p>
    <w:p w14:paraId="2ADD18E7" w14:textId="12EAB179" w:rsidR="005917D9" w:rsidRPr="00874AFE" w:rsidRDefault="005917D9" w:rsidP="005917D9">
      <w:pPr>
        <w:pBdr>
          <w:top w:val="nil"/>
          <w:left w:val="nil"/>
          <w:bottom w:val="nil"/>
          <w:right w:val="nil"/>
          <w:between w:val="nil"/>
        </w:pBdr>
        <w:spacing w:line="276" w:lineRule="auto"/>
        <w:rPr>
          <w:rFonts w:ascii="Aptos" w:eastAsia="Arial" w:hAnsi="Aptos" w:cs="Arial"/>
          <w:color w:val="007BB8"/>
          <w:sz w:val="20"/>
          <w:szCs w:val="20"/>
        </w:rPr>
      </w:pPr>
      <w:r w:rsidRPr="00874AFE">
        <w:rPr>
          <w:rFonts w:ascii="Aptos" w:eastAsia="Arial" w:hAnsi="Aptos" w:cs="Arial"/>
          <w:color w:val="007BB8"/>
          <w:sz w:val="20"/>
          <w:szCs w:val="20"/>
        </w:rPr>
        <w:lastRenderedPageBreak/>
        <w:t>All other visitors, including visiting speakers, will be accompanied by a member of staff at all times. We will not invite into the school any speaker who is known to disseminate extremist views, and will carry out appropriate checks to ensure that any individual or organisation using school facilities is not seeking to disseminate extremist views or radicalise pupils or staff.</w:t>
      </w:r>
    </w:p>
    <w:p w14:paraId="57B0B90C" w14:textId="77777777" w:rsidR="00BF02F1" w:rsidRDefault="00BF02F1" w:rsidP="00BF02F1">
      <w:pPr>
        <w:pBdr>
          <w:top w:val="nil"/>
          <w:left w:val="nil"/>
          <w:bottom w:val="nil"/>
          <w:right w:val="nil"/>
          <w:between w:val="nil"/>
        </w:pBdr>
        <w:spacing w:line="276" w:lineRule="auto"/>
        <w:rPr>
          <w:rFonts w:ascii="Aptos" w:hAnsi="Aptos"/>
          <w:sz w:val="20"/>
          <w:szCs w:val="20"/>
        </w:rPr>
      </w:pPr>
    </w:p>
    <w:p w14:paraId="36A70160" w14:textId="00BEDB15" w:rsidR="003B25FA" w:rsidRPr="00CE11F0" w:rsidRDefault="00772793" w:rsidP="00772793">
      <w:pPr>
        <w:pBdr>
          <w:top w:val="nil"/>
          <w:left w:val="nil"/>
          <w:bottom w:val="nil"/>
          <w:right w:val="nil"/>
          <w:between w:val="nil"/>
        </w:pBdr>
        <w:spacing w:line="276" w:lineRule="auto"/>
        <w:rPr>
          <w:rFonts w:ascii="Aptos" w:eastAsia="Arial" w:hAnsi="Aptos" w:cs="Arial"/>
          <w:b/>
          <w:bCs/>
          <w:sz w:val="20"/>
          <w:szCs w:val="20"/>
        </w:rPr>
      </w:pPr>
      <w:r>
        <w:rPr>
          <w:rFonts w:ascii="Aptos" w:hAnsi="Aptos"/>
          <w:b/>
          <w:bCs/>
          <w:sz w:val="20"/>
          <w:szCs w:val="20"/>
        </w:rPr>
        <w:t>5.</w:t>
      </w:r>
      <w:r w:rsidR="00BF02F1" w:rsidRPr="00CE11F0">
        <w:rPr>
          <w:rFonts w:ascii="Aptos" w:hAnsi="Aptos"/>
          <w:b/>
          <w:bCs/>
          <w:sz w:val="20"/>
          <w:szCs w:val="20"/>
        </w:rPr>
        <w:t>THE ROLE OF OUTSIDE AGENCIES</w:t>
      </w:r>
    </w:p>
    <w:p w14:paraId="3FEC961E" w14:textId="77777777" w:rsidR="003B25FA" w:rsidRPr="000C04C8" w:rsidRDefault="00BF02F1" w:rsidP="00772793">
      <w:pPr>
        <w:pStyle w:val="Heading2"/>
        <w:ind w:left="0"/>
        <w:rPr>
          <w:rFonts w:ascii="Aptos" w:hAnsi="Aptos"/>
          <w:sz w:val="20"/>
          <w:szCs w:val="20"/>
        </w:rPr>
      </w:pPr>
      <w:r w:rsidRPr="000C04C8">
        <w:rPr>
          <w:rFonts w:ascii="Aptos" w:hAnsi="Aptos"/>
          <w:sz w:val="20"/>
          <w:szCs w:val="20"/>
        </w:rPr>
        <w:t>The Care Agency</w:t>
      </w:r>
    </w:p>
    <w:p w14:paraId="496A7DCE" w14:textId="2C43853F" w:rsidR="003B25FA" w:rsidRPr="000C04C8" w:rsidRDefault="00BF02F1">
      <w:pPr>
        <w:shd w:val="clear" w:color="auto" w:fill="FFFFFF"/>
        <w:spacing w:before="100" w:after="100"/>
        <w:rPr>
          <w:rFonts w:ascii="Aptos" w:eastAsia="Arial" w:hAnsi="Aptos" w:cs="Arial"/>
          <w:sz w:val="20"/>
          <w:szCs w:val="20"/>
        </w:rPr>
      </w:pPr>
      <w:r w:rsidRPr="000C04C8">
        <w:rPr>
          <w:rFonts w:ascii="Aptos" w:eastAsia="Arial" w:hAnsi="Aptos" w:cs="Arial"/>
          <w:sz w:val="20"/>
          <w:szCs w:val="20"/>
        </w:rPr>
        <w:t>The Care Agency (Gibraltar Social Services) is the key agency as regards child protection and the safeguarding of children in Gibraltar.</w:t>
      </w:r>
      <w:r w:rsidR="00772793">
        <w:rPr>
          <w:rFonts w:ascii="Aptos" w:eastAsia="Arial" w:hAnsi="Aptos" w:cs="Arial"/>
          <w:sz w:val="20"/>
          <w:szCs w:val="20"/>
        </w:rPr>
        <w:t xml:space="preserve"> </w:t>
      </w:r>
      <w:r w:rsidRPr="000C04C8">
        <w:rPr>
          <w:rFonts w:ascii="Aptos" w:eastAsia="Arial" w:hAnsi="Aptos" w:cs="Arial"/>
          <w:sz w:val="20"/>
          <w:szCs w:val="20"/>
        </w:rPr>
        <w:t>The Care Agency helps schools and the Department of Education discharge their duty to safeguard the children in their care by advising, supporting and delivering training.</w:t>
      </w:r>
    </w:p>
    <w:p w14:paraId="15692A85" w14:textId="77777777" w:rsidR="003B25FA" w:rsidRPr="000C04C8" w:rsidRDefault="00BF02F1">
      <w:pPr>
        <w:shd w:val="clear" w:color="auto" w:fill="FFFFFF"/>
        <w:spacing w:before="100" w:after="100"/>
        <w:rPr>
          <w:rFonts w:ascii="Aptos" w:eastAsia="Arial" w:hAnsi="Aptos" w:cs="Arial"/>
          <w:sz w:val="20"/>
          <w:szCs w:val="20"/>
        </w:rPr>
      </w:pPr>
      <w:r w:rsidRPr="000C04C8">
        <w:rPr>
          <w:rFonts w:ascii="Aptos" w:eastAsia="Arial" w:hAnsi="Aptos" w:cs="Arial"/>
          <w:sz w:val="20"/>
          <w:szCs w:val="20"/>
        </w:rPr>
        <w:t xml:space="preserve">Where a child is suspected to be suffering from, or likely to suffer, significant harm, the Care Agency is required by </w:t>
      </w:r>
      <w:hyperlink r:id="rId9">
        <w:r w:rsidRPr="000C04C8">
          <w:rPr>
            <w:rFonts w:ascii="Aptos" w:eastAsia="Arial" w:hAnsi="Aptos" w:cs="Arial"/>
            <w:b/>
            <w:sz w:val="20"/>
            <w:szCs w:val="20"/>
          </w:rPr>
          <w:t>Section 99 of the Children Act 2009</w:t>
        </w:r>
      </w:hyperlink>
      <w:r w:rsidRPr="000C04C8">
        <w:rPr>
          <w:rFonts w:ascii="Aptos" w:eastAsia="Arial" w:hAnsi="Aptos" w:cs="Arial"/>
          <w:sz w:val="20"/>
          <w:szCs w:val="20"/>
        </w:rPr>
        <w:t xml:space="preserve"> to make enquiries, to enable it to decide whether it should take any action to safeguard and promote the welfare of all children in Gibraltar.</w:t>
      </w:r>
    </w:p>
    <w:p w14:paraId="7E90EC41" w14:textId="77777777" w:rsidR="003B25FA" w:rsidRPr="000C04C8" w:rsidRDefault="00BF02F1">
      <w:pPr>
        <w:jc w:val="both"/>
        <w:rPr>
          <w:rFonts w:ascii="Aptos" w:eastAsia="Arial" w:hAnsi="Aptos" w:cs="Arial"/>
          <w:sz w:val="20"/>
          <w:szCs w:val="20"/>
        </w:rPr>
      </w:pPr>
      <w:r w:rsidRPr="000C04C8">
        <w:rPr>
          <w:rFonts w:ascii="Aptos" w:eastAsia="Arial" w:hAnsi="Aptos" w:cs="Arial"/>
          <w:sz w:val="20"/>
          <w:szCs w:val="20"/>
        </w:rPr>
        <w:t xml:space="preserve">Social Work in Gibraltar aims to maintain a holistic, Child Centred focus. This allows and encourages recognising the importance of the support offered by wider family members and friends. </w:t>
      </w:r>
    </w:p>
    <w:p w14:paraId="464E03FB" w14:textId="77777777" w:rsidR="003B25FA" w:rsidRPr="000C04C8" w:rsidRDefault="00BF02F1">
      <w:pPr>
        <w:jc w:val="both"/>
        <w:rPr>
          <w:rFonts w:ascii="Aptos" w:eastAsia="Arial" w:hAnsi="Aptos" w:cs="Arial"/>
          <w:sz w:val="20"/>
          <w:szCs w:val="20"/>
        </w:rPr>
      </w:pPr>
      <w:r w:rsidRPr="000C04C8">
        <w:rPr>
          <w:rFonts w:ascii="Aptos" w:eastAsia="Arial" w:hAnsi="Aptos" w:cs="Arial"/>
          <w:sz w:val="20"/>
          <w:szCs w:val="20"/>
        </w:rPr>
        <w:t>Attempts are made to work with families in Gibraltar before any situation reaches ‘Crisis’, if this is achieved the level of good quality work can be increased, and this should allow for more sustainable changes to be made and families are able to develop their own strategies for future periods of crisis.</w:t>
      </w:r>
    </w:p>
    <w:p w14:paraId="39FB8D59" w14:textId="77777777" w:rsidR="003B25FA" w:rsidRPr="000C04C8" w:rsidRDefault="003B25FA">
      <w:pPr>
        <w:jc w:val="both"/>
        <w:rPr>
          <w:rFonts w:ascii="Aptos" w:eastAsia="Arial" w:hAnsi="Aptos" w:cs="Arial"/>
          <w:sz w:val="20"/>
          <w:szCs w:val="20"/>
        </w:rPr>
      </w:pPr>
    </w:p>
    <w:p w14:paraId="026A6F05" w14:textId="77777777" w:rsidR="003B25FA" w:rsidRPr="000C04C8" w:rsidRDefault="00BF02F1">
      <w:pPr>
        <w:rPr>
          <w:rFonts w:ascii="Aptos" w:eastAsia="Arial" w:hAnsi="Aptos" w:cs="Arial"/>
          <w:sz w:val="20"/>
          <w:szCs w:val="20"/>
        </w:rPr>
      </w:pPr>
      <w:r w:rsidRPr="000C04C8">
        <w:rPr>
          <w:rFonts w:ascii="Aptos" w:eastAsia="Arial" w:hAnsi="Aptos" w:cs="Arial"/>
          <w:sz w:val="20"/>
          <w:szCs w:val="20"/>
        </w:rPr>
        <w:t xml:space="preserve">Social Workers assess a referral and attribute a level of engagement to the case in hand. This level can change at any point but work is always aimed at bringing the level of engagement to level 1. </w:t>
      </w:r>
    </w:p>
    <w:p w14:paraId="4831C492" w14:textId="77777777" w:rsidR="003B25FA" w:rsidRPr="000C04C8" w:rsidRDefault="003B25FA">
      <w:pPr>
        <w:rPr>
          <w:rFonts w:ascii="Aptos" w:eastAsia="Arial" w:hAnsi="Aptos" w:cs="Arial"/>
          <w:sz w:val="20"/>
          <w:szCs w:val="20"/>
        </w:rPr>
      </w:pPr>
    </w:p>
    <w:p w14:paraId="384EDFE5" w14:textId="77777777" w:rsidR="003B25FA" w:rsidRPr="000C04C8" w:rsidRDefault="00BF02F1">
      <w:pPr>
        <w:tabs>
          <w:tab w:val="left" w:pos="5535"/>
        </w:tabs>
        <w:rPr>
          <w:rFonts w:ascii="Aptos" w:eastAsia="Arial" w:hAnsi="Aptos" w:cs="Arial"/>
          <w:b/>
          <w:sz w:val="20"/>
          <w:szCs w:val="20"/>
        </w:rPr>
      </w:pPr>
      <w:r w:rsidRPr="000C04C8">
        <w:rPr>
          <w:rFonts w:ascii="Aptos" w:eastAsia="Arial" w:hAnsi="Aptos" w:cs="Arial"/>
          <w:b/>
          <w:i/>
          <w:sz w:val="20"/>
          <w:szCs w:val="20"/>
        </w:rPr>
        <w:t>Level 1 - Universal Services</w:t>
      </w:r>
      <w:r w:rsidRPr="000C04C8">
        <w:rPr>
          <w:rFonts w:ascii="Aptos" w:eastAsia="Arial" w:hAnsi="Aptos" w:cs="Arial"/>
          <w:b/>
          <w:sz w:val="20"/>
          <w:szCs w:val="20"/>
        </w:rPr>
        <w:t xml:space="preserve"> </w:t>
      </w:r>
    </w:p>
    <w:p w14:paraId="44F03047" w14:textId="77777777" w:rsidR="003B25FA" w:rsidRPr="000C04C8" w:rsidRDefault="00BF02F1">
      <w:pPr>
        <w:tabs>
          <w:tab w:val="left" w:pos="5535"/>
        </w:tabs>
        <w:rPr>
          <w:rFonts w:ascii="Aptos" w:eastAsia="Arial" w:hAnsi="Aptos" w:cs="Arial"/>
          <w:b/>
          <w:sz w:val="20"/>
          <w:szCs w:val="20"/>
        </w:rPr>
      </w:pPr>
      <w:r w:rsidRPr="000C04C8">
        <w:rPr>
          <w:rFonts w:ascii="Aptos" w:eastAsia="Arial" w:hAnsi="Aptos" w:cs="Arial"/>
          <w:sz w:val="20"/>
          <w:szCs w:val="20"/>
        </w:rPr>
        <w:t xml:space="preserve">In Gibraltar, the majority of children have their needs met by Universal Services of education, housing, GHA, and the youth services. There may be occasional and minor additional support from a single agency to assist with a specific problem. </w:t>
      </w:r>
    </w:p>
    <w:p w14:paraId="4D78F6B3" w14:textId="77777777" w:rsidR="003B25FA" w:rsidRPr="000C04C8" w:rsidRDefault="003B25FA">
      <w:pPr>
        <w:tabs>
          <w:tab w:val="left" w:pos="5535"/>
        </w:tabs>
        <w:jc w:val="both"/>
        <w:rPr>
          <w:rFonts w:ascii="Aptos" w:eastAsia="Arial" w:hAnsi="Aptos" w:cs="Arial"/>
          <w:sz w:val="20"/>
          <w:szCs w:val="20"/>
        </w:rPr>
      </w:pPr>
    </w:p>
    <w:p w14:paraId="349D01E0" w14:textId="77777777" w:rsidR="003B25FA" w:rsidRPr="000C04C8" w:rsidRDefault="00BF02F1">
      <w:pPr>
        <w:tabs>
          <w:tab w:val="left" w:pos="5535"/>
        </w:tabs>
        <w:jc w:val="both"/>
        <w:rPr>
          <w:rFonts w:ascii="Aptos" w:eastAsia="Arial" w:hAnsi="Aptos" w:cs="Arial"/>
          <w:i/>
          <w:sz w:val="20"/>
          <w:szCs w:val="20"/>
        </w:rPr>
      </w:pPr>
      <w:r w:rsidRPr="000C04C8">
        <w:rPr>
          <w:rFonts w:ascii="Aptos" w:eastAsia="Arial" w:hAnsi="Aptos" w:cs="Arial"/>
          <w:i/>
          <w:sz w:val="20"/>
          <w:szCs w:val="20"/>
        </w:rPr>
        <w:t>Level of Social Services involvement</w:t>
      </w:r>
    </w:p>
    <w:p w14:paraId="065DC7D8" w14:textId="77777777" w:rsidR="003B25FA" w:rsidRPr="000C04C8" w:rsidRDefault="00BF02F1">
      <w:pPr>
        <w:tabs>
          <w:tab w:val="left" w:pos="5535"/>
        </w:tabs>
        <w:jc w:val="both"/>
        <w:rPr>
          <w:rFonts w:ascii="Aptos" w:eastAsia="Arial" w:hAnsi="Aptos" w:cs="Arial"/>
          <w:sz w:val="20"/>
          <w:szCs w:val="20"/>
        </w:rPr>
      </w:pPr>
      <w:r w:rsidRPr="000C04C8">
        <w:rPr>
          <w:rFonts w:ascii="Aptos" w:eastAsia="Arial" w:hAnsi="Aptos" w:cs="Arial"/>
          <w:sz w:val="20"/>
          <w:szCs w:val="20"/>
        </w:rPr>
        <w:t>It would be very unusual for there to be any Social Services involvement at this level.</w:t>
      </w:r>
    </w:p>
    <w:p w14:paraId="56C8584C" w14:textId="77777777" w:rsidR="003B25FA" w:rsidRPr="000C04C8" w:rsidRDefault="003B25FA">
      <w:pPr>
        <w:rPr>
          <w:rFonts w:ascii="Aptos" w:eastAsia="Arial" w:hAnsi="Aptos" w:cs="Arial"/>
          <w:sz w:val="20"/>
          <w:szCs w:val="20"/>
        </w:rPr>
      </w:pPr>
    </w:p>
    <w:p w14:paraId="5EF0499A" w14:textId="77777777" w:rsidR="003B25FA" w:rsidRPr="000C04C8" w:rsidRDefault="00BF02F1">
      <w:pPr>
        <w:tabs>
          <w:tab w:val="left" w:pos="5535"/>
        </w:tabs>
        <w:jc w:val="both"/>
        <w:rPr>
          <w:rFonts w:ascii="Aptos" w:eastAsia="Arial" w:hAnsi="Aptos" w:cs="Arial"/>
          <w:b/>
          <w:sz w:val="20"/>
          <w:szCs w:val="20"/>
        </w:rPr>
      </w:pPr>
      <w:r w:rsidRPr="000C04C8">
        <w:rPr>
          <w:rFonts w:ascii="Aptos" w:eastAsia="Arial" w:hAnsi="Aptos" w:cs="Arial"/>
          <w:b/>
          <w:i/>
          <w:sz w:val="20"/>
          <w:szCs w:val="20"/>
        </w:rPr>
        <w:t>Level 2 - Additional Support</w:t>
      </w:r>
      <w:r w:rsidRPr="000C04C8">
        <w:rPr>
          <w:rFonts w:ascii="Aptos" w:eastAsia="Arial" w:hAnsi="Aptos" w:cs="Arial"/>
          <w:b/>
          <w:sz w:val="20"/>
          <w:szCs w:val="20"/>
        </w:rPr>
        <w:t xml:space="preserve"> </w:t>
      </w:r>
    </w:p>
    <w:p w14:paraId="43448BA9" w14:textId="77777777" w:rsidR="003B25FA" w:rsidRPr="000C04C8" w:rsidRDefault="00BF02F1">
      <w:pPr>
        <w:tabs>
          <w:tab w:val="left" w:pos="5535"/>
        </w:tabs>
        <w:jc w:val="both"/>
        <w:rPr>
          <w:rFonts w:ascii="Aptos" w:eastAsia="Arial" w:hAnsi="Aptos" w:cs="Arial"/>
          <w:sz w:val="20"/>
          <w:szCs w:val="20"/>
        </w:rPr>
      </w:pPr>
      <w:r w:rsidRPr="000C04C8">
        <w:rPr>
          <w:rFonts w:ascii="Aptos" w:eastAsia="Arial" w:hAnsi="Aptos" w:cs="Arial"/>
          <w:sz w:val="20"/>
          <w:szCs w:val="20"/>
        </w:rPr>
        <w:t>There are times when additional support is needed for a family to return to Level 1. The majority of times that this is required, needs can be met by additional support from the relevant Universal Service provider: Speech and Language Therapists, Physiotherapists, Health Visitors, Opticians, Audiologist, School Counsellors, Education Psychologists, Dietician, and similar.</w:t>
      </w:r>
    </w:p>
    <w:p w14:paraId="37AEAFC2" w14:textId="77777777" w:rsidR="003B25FA" w:rsidRPr="000C04C8" w:rsidRDefault="003B25FA">
      <w:pPr>
        <w:rPr>
          <w:rFonts w:ascii="Aptos" w:eastAsia="Arial" w:hAnsi="Aptos" w:cs="Arial"/>
          <w:b/>
          <w:sz w:val="20"/>
          <w:szCs w:val="20"/>
        </w:rPr>
      </w:pPr>
    </w:p>
    <w:p w14:paraId="43996564" w14:textId="77777777" w:rsidR="003B25FA" w:rsidRPr="000C04C8" w:rsidRDefault="00BF02F1">
      <w:pPr>
        <w:tabs>
          <w:tab w:val="left" w:pos="5535"/>
        </w:tabs>
        <w:jc w:val="both"/>
        <w:rPr>
          <w:rFonts w:ascii="Aptos" w:eastAsia="Arial" w:hAnsi="Aptos" w:cs="Arial"/>
          <w:sz w:val="20"/>
          <w:szCs w:val="20"/>
        </w:rPr>
      </w:pPr>
      <w:r w:rsidRPr="000C04C8">
        <w:rPr>
          <w:rFonts w:ascii="Aptos" w:eastAsia="Arial" w:hAnsi="Aptos" w:cs="Arial"/>
          <w:i/>
          <w:sz w:val="20"/>
          <w:szCs w:val="20"/>
        </w:rPr>
        <w:t>Level of Social Services involvement</w:t>
      </w:r>
    </w:p>
    <w:p w14:paraId="6ED384D8" w14:textId="77777777" w:rsidR="003B25FA" w:rsidRPr="000C04C8" w:rsidRDefault="00BF02F1">
      <w:pPr>
        <w:tabs>
          <w:tab w:val="left" w:pos="5535"/>
        </w:tabs>
        <w:jc w:val="both"/>
        <w:rPr>
          <w:rFonts w:ascii="Aptos" w:eastAsia="Arial" w:hAnsi="Aptos" w:cs="Arial"/>
          <w:sz w:val="20"/>
          <w:szCs w:val="20"/>
        </w:rPr>
      </w:pPr>
      <w:r w:rsidRPr="000C04C8">
        <w:rPr>
          <w:rFonts w:ascii="Aptos" w:eastAsia="Arial" w:hAnsi="Aptos" w:cs="Arial"/>
          <w:sz w:val="20"/>
          <w:szCs w:val="20"/>
        </w:rPr>
        <w:t>Rarely necessary, on occasions when it is necessary, this would be for advice and guidance reasons which would be in line with multi agency working guidelines for the benefit of the child.</w:t>
      </w:r>
    </w:p>
    <w:p w14:paraId="439C324D" w14:textId="77777777" w:rsidR="003B25FA" w:rsidRPr="000C04C8" w:rsidRDefault="003B25FA">
      <w:pPr>
        <w:rPr>
          <w:rFonts w:ascii="Aptos" w:eastAsia="Arial" w:hAnsi="Aptos" w:cs="Arial"/>
          <w:sz w:val="20"/>
          <w:szCs w:val="20"/>
        </w:rPr>
      </w:pPr>
    </w:p>
    <w:p w14:paraId="5A429A19" w14:textId="77777777" w:rsidR="003B25FA" w:rsidRPr="000C04C8" w:rsidRDefault="00BF02F1">
      <w:pPr>
        <w:tabs>
          <w:tab w:val="left" w:pos="5535"/>
        </w:tabs>
        <w:jc w:val="both"/>
        <w:rPr>
          <w:rFonts w:ascii="Aptos" w:eastAsia="Arial" w:hAnsi="Aptos" w:cs="Arial"/>
          <w:b/>
          <w:sz w:val="20"/>
          <w:szCs w:val="20"/>
        </w:rPr>
      </w:pPr>
      <w:r w:rsidRPr="000C04C8">
        <w:rPr>
          <w:rFonts w:ascii="Aptos" w:eastAsia="Arial" w:hAnsi="Aptos" w:cs="Arial"/>
          <w:b/>
          <w:i/>
          <w:sz w:val="20"/>
          <w:szCs w:val="20"/>
        </w:rPr>
        <w:t>Level 3 - Complex Needs / Child in Need</w:t>
      </w:r>
      <w:r w:rsidRPr="000C04C8">
        <w:rPr>
          <w:rFonts w:ascii="Aptos" w:eastAsia="Arial" w:hAnsi="Aptos" w:cs="Arial"/>
          <w:b/>
          <w:sz w:val="20"/>
          <w:szCs w:val="20"/>
        </w:rPr>
        <w:t xml:space="preserve"> </w:t>
      </w:r>
    </w:p>
    <w:p w14:paraId="481EA106" w14:textId="77777777" w:rsidR="003B25FA" w:rsidRPr="000C04C8" w:rsidRDefault="00BF02F1">
      <w:pPr>
        <w:tabs>
          <w:tab w:val="left" w:pos="5535"/>
        </w:tabs>
        <w:jc w:val="both"/>
        <w:rPr>
          <w:rFonts w:ascii="Aptos" w:eastAsia="Arial" w:hAnsi="Aptos" w:cs="Arial"/>
          <w:sz w:val="20"/>
          <w:szCs w:val="20"/>
        </w:rPr>
      </w:pPr>
      <w:r w:rsidRPr="000C04C8">
        <w:rPr>
          <w:rFonts w:ascii="Aptos" w:eastAsia="Arial" w:hAnsi="Aptos" w:cs="Arial"/>
          <w:sz w:val="20"/>
          <w:szCs w:val="20"/>
        </w:rPr>
        <w:t>If a child or family have multiple needs it may be appropriate for a Multi-Agency co-ordinated response from Children’s Social Services, Therapeutic Services, Health Visitors, Paediatric Services, Education Services, Royal Gibraltar Police. A Social Worker would usually be allocated to the child / family at this stage and would be the Lead Professional.</w:t>
      </w:r>
    </w:p>
    <w:p w14:paraId="5A144B41" w14:textId="77777777" w:rsidR="003B25FA" w:rsidRPr="000C04C8" w:rsidRDefault="003B25FA">
      <w:pPr>
        <w:tabs>
          <w:tab w:val="left" w:pos="5535"/>
        </w:tabs>
        <w:jc w:val="both"/>
        <w:rPr>
          <w:rFonts w:ascii="Aptos" w:eastAsia="Arial" w:hAnsi="Aptos" w:cs="Arial"/>
          <w:b/>
          <w:sz w:val="20"/>
          <w:szCs w:val="20"/>
        </w:rPr>
      </w:pPr>
    </w:p>
    <w:p w14:paraId="78C2BE06" w14:textId="77777777" w:rsidR="003B25FA" w:rsidRPr="000C04C8" w:rsidRDefault="00BF02F1">
      <w:pPr>
        <w:tabs>
          <w:tab w:val="left" w:pos="5535"/>
        </w:tabs>
        <w:jc w:val="both"/>
        <w:rPr>
          <w:rFonts w:ascii="Aptos" w:eastAsia="Arial" w:hAnsi="Aptos" w:cs="Arial"/>
          <w:sz w:val="20"/>
          <w:szCs w:val="20"/>
        </w:rPr>
      </w:pPr>
      <w:r w:rsidRPr="000C04C8">
        <w:rPr>
          <w:rFonts w:ascii="Aptos" w:eastAsia="Arial" w:hAnsi="Aptos" w:cs="Arial"/>
          <w:i/>
          <w:sz w:val="20"/>
          <w:szCs w:val="20"/>
        </w:rPr>
        <w:t>Level of Social Services involvement</w:t>
      </w:r>
    </w:p>
    <w:p w14:paraId="6200DB39" w14:textId="77777777" w:rsidR="003B25FA" w:rsidRPr="000C04C8" w:rsidRDefault="00BF02F1">
      <w:pPr>
        <w:tabs>
          <w:tab w:val="left" w:pos="5535"/>
        </w:tabs>
        <w:jc w:val="both"/>
        <w:rPr>
          <w:rFonts w:ascii="Aptos" w:eastAsia="Arial" w:hAnsi="Aptos" w:cs="Arial"/>
          <w:sz w:val="20"/>
          <w:szCs w:val="20"/>
        </w:rPr>
      </w:pPr>
      <w:r w:rsidRPr="000C04C8">
        <w:rPr>
          <w:rFonts w:ascii="Aptos" w:eastAsia="Arial" w:hAnsi="Aptos" w:cs="Arial"/>
          <w:sz w:val="20"/>
          <w:szCs w:val="20"/>
        </w:rPr>
        <w:t>There would be a Single Assessment process started with families meeting this threshold, and the case would be allocated to a Social Worker under S20 of the Children Act 2009. This would be considered a Child in Need case within Social Services, and cooperation with parents is encouraged but not statutory.</w:t>
      </w:r>
    </w:p>
    <w:p w14:paraId="55E6FB0A" w14:textId="77777777" w:rsidR="003B25FA" w:rsidRPr="000C04C8" w:rsidRDefault="003B25FA">
      <w:pPr>
        <w:rPr>
          <w:rFonts w:ascii="Aptos" w:eastAsia="Arial" w:hAnsi="Aptos" w:cs="Arial"/>
          <w:sz w:val="20"/>
          <w:szCs w:val="20"/>
        </w:rPr>
      </w:pPr>
    </w:p>
    <w:p w14:paraId="1939869A" w14:textId="77777777" w:rsidR="003B25FA" w:rsidRPr="000C04C8" w:rsidRDefault="00BF02F1">
      <w:pPr>
        <w:tabs>
          <w:tab w:val="left" w:pos="5535"/>
        </w:tabs>
        <w:jc w:val="both"/>
        <w:rPr>
          <w:rFonts w:ascii="Aptos" w:eastAsia="Arial" w:hAnsi="Aptos" w:cs="Arial"/>
          <w:b/>
          <w:i/>
          <w:sz w:val="20"/>
          <w:szCs w:val="20"/>
        </w:rPr>
      </w:pPr>
      <w:r w:rsidRPr="000C04C8">
        <w:rPr>
          <w:rFonts w:ascii="Aptos" w:eastAsia="Arial" w:hAnsi="Aptos" w:cs="Arial"/>
          <w:b/>
          <w:i/>
          <w:sz w:val="20"/>
          <w:szCs w:val="20"/>
        </w:rPr>
        <w:t>Level 4 - Child Protection</w:t>
      </w:r>
    </w:p>
    <w:p w14:paraId="4EED7EDD" w14:textId="77777777" w:rsidR="003B25FA" w:rsidRPr="000C04C8" w:rsidRDefault="00BF02F1">
      <w:pPr>
        <w:tabs>
          <w:tab w:val="left" w:pos="5535"/>
        </w:tabs>
        <w:jc w:val="both"/>
        <w:rPr>
          <w:rFonts w:ascii="Aptos" w:eastAsia="Arial" w:hAnsi="Aptos" w:cs="Arial"/>
          <w:sz w:val="20"/>
          <w:szCs w:val="20"/>
        </w:rPr>
      </w:pPr>
      <w:r w:rsidRPr="000C04C8">
        <w:rPr>
          <w:rFonts w:ascii="Aptos" w:eastAsia="Arial" w:hAnsi="Aptos" w:cs="Arial"/>
          <w:sz w:val="20"/>
          <w:szCs w:val="20"/>
        </w:rPr>
        <w:t>There are times when services and support from Levels 1 – 3 have not prevented the circumstances for a child from deteriorating. In these situations it is necessary and appropriate for these children / families to come under the Child Protection banner.</w:t>
      </w:r>
    </w:p>
    <w:p w14:paraId="0828B19D" w14:textId="77777777" w:rsidR="003B25FA" w:rsidRPr="000C04C8" w:rsidRDefault="00BF02F1">
      <w:pPr>
        <w:tabs>
          <w:tab w:val="left" w:pos="5535"/>
        </w:tabs>
        <w:jc w:val="both"/>
        <w:rPr>
          <w:rFonts w:ascii="Aptos" w:eastAsia="Arial" w:hAnsi="Aptos" w:cs="Arial"/>
          <w:sz w:val="20"/>
          <w:szCs w:val="20"/>
        </w:rPr>
      </w:pPr>
      <w:r w:rsidRPr="000C04C8">
        <w:rPr>
          <w:rFonts w:ascii="Aptos" w:eastAsia="Arial" w:hAnsi="Aptos" w:cs="Arial"/>
          <w:sz w:val="20"/>
          <w:szCs w:val="20"/>
        </w:rPr>
        <w:lastRenderedPageBreak/>
        <w:t>There is not always a progression from Levels 1 – 3, there are occasions when a child’s needs will jump from Level 1 to Level 4 instantly as a result of a single (but significant) incident which requires services at a Child Protection level. Multi Agency work involving the following agencies is paramount: Royal Gibraltar Police (RGP), Children’s Social Services, Education (individual schools as well as the Advisory Team in the Department of Education), Health (Health Visitor, GHA).</w:t>
      </w:r>
    </w:p>
    <w:p w14:paraId="1C3298E6" w14:textId="77777777" w:rsidR="003B25FA" w:rsidRPr="000C04C8" w:rsidRDefault="003B25FA">
      <w:pPr>
        <w:tabs>
          <w:tab w:val="left" w:pos="5535"/>
        </w:tabs>
        <w:jc w:val="both"/>
        <w:rPr>
          <w:rFonts w:ascii="Aptos" w:eastAsia="Arial" w:hAnsi="Aptos" w:cs="Arial"/>
          <w:sz w:val="20"/>
          <w:szCs w:val="20"/>
        </w:rPr>
      </w:pPr>
    </w:p>
    <w:p w14:paraId="5C206042" w14:textId="77777777" w:rsidR="003B25FA" w:rsidRPr="000C04C8" w:rsidRDefault="00BF02F1">
      <w:pPr>
        <w:tabs>
          <w:tab w:val="left" w:pos="5535"/>
        </w:tabs>
        <w:jc w:val="both"/>
        <w:rPr>
          <w:rFonts w:ascii="Aptos" w:eastAsia="Arial" w:hAnsi="Aptos" w:cs="Arial"/>
          <w:sz w:val="20"/>
          <w:szCs w:val="20"/>
        </w:rPr>
      </w:pPr>
      <w:r w:rsidRPr="000C04C8">
        <w:rPr>
          <w:rFonts w:ascii="Aptos" w:eastAsia="Arial" w:hAnsi="Aptos" w:cs="Arial"/>
          <w:i/>
          <w:sz w:val="20"/>
          <w:szCs w:val="20"/>
        </w:rPr>
        <w:t>Level of Social Services involvement</w:t>
      </w:r>
    </w:p>
    <w:p w14:paraId="6119A05D" w14:textId="77777777" w:rsidR="003B25FA" w:rsidRPr="000C04C8" w:rsidRDefault="00BF02F1">
      <w:pPr>
        <w:tabs>
          <w:tab w:val="left" w:pos="5535"/>
        </w:tabs>
        <w:jc w:val="both"/>
        <w:rPr>
          <w:rFonts w:ascii="Aptos" w:eastAsia="Arial" w:hAnsi="Aptos" w:cs="Arial"/>
          <w:sz w:val="20"/>
          <w:szCs w:val="20"/>
        </w:rPr>
      </w:pPr>
      <w:r w:rsidRPr="000C04C8">
        <w:rPr>
          <w:rFonts w:ascii="Aptos" w:eastAsia="Arial" w:hAnsi="Aptos" w:cs="Arial"/>
          <w:sz w:val="20"/>
          <w:szCs w:val="20"/>
        </w:rPr>
        <w:t>At this level, Social Work involvement (under S99 of the Children Act 2009) is a statutory service.</w:t>
      </w:r>
    </w:p>
    <w:p w14:paraId="2F29E834" w14:textId="77777777" w:rsidR="003B25FA" w:rsidRPr="000C04C8" w:rsidRDefault="003B25FA">
      <w:pPr>
        <w:rPr>
          <w:rFonts w:ascii="Aptos" w:eastAsia="Arial" w:hAnsi="Aptos" w:cs="Arial"/>
          <w:sz w:val="20"/>
          <w:szCs w:val="20"/>
        </w:rPr>
      </w:pPr>
    </w:p>
    <w:p w14:paraId="75BDD340" w14:textId="77777777" w:rsidR="003B25FA" w:rsidRPr="000C04C8" w:rsidRDefault="00BF02F1" w:rsidP="00772793">
      <w:pPr>
        <w:pStyle w:val="Heading2"/>
        <w:ind w:left="0"/>
        <w:rPr>
          <w:rFonts w:ascii="Aptos" w:hAnsi="Aptos"/>
          <w:sz w:val="20"/>
          <w:szCs w:val="20"/>
        </w:rPr>
      </w:pPr>
      <w:r w:rsidRPr="000C04C8">
        <w:rPr>
          <w:rFonts w:ascii="Aptos" w:hAnsi="Aptos"/>
          <w:sz w:val="20"/>
          <w:szCs w:val="20"/>
        </w:rPr>
        <w:t>The Royal Gibraltar Police</w:t>
      </w:r>
    </w:p>
    <w:p w14:paraId="0E5E3F94" w14:textId="77777777" w:rsidR="003B25FA" w:rsidRPr="000C04C8" w:rsidRDefault="00BF02F1">
      <w:pPr>
        <w:spacing w:after="220"/>
        <w:rPr>
          <w:rFonts w:ascii="Aptos" w:eastAsia="Arial" w:hAnsi="Aptos" w:cs="Arial"/>
          <w:sz w:val="20"/>
          <w:szCs w:val="20"/>
        </w:rPr>
      </w:pPr>
      <w:r w:rsidRPr="000C04C8">
        <w:rPr>
          <w:rFonts w:ascii="Aptos" w:eastAsia="Arial" w:hAnsi="Aptos" w:cs="Arial"/>
          <w:sz w:val="20"/>
          <w:szCs w:val="20"/>
        </w:rPr>
        <w:t xml:space="preserve">The police have an essential role in protecting children from abuse and are under a legal duty to carry out their functions taking account of the need to protect and promote the welfare of children. Dedicated child-protection officers receive specialist training in investigating child-abuse cases, but all frontline officers have a crucial role to play in identifying and protecting children. </w:t>
      </w:r>
    </w:p>
    <w:p w14:paraId="50B9D806" w14:textId="77777777" w:rsidR="003B25FA" w:rsidRPr="000C04C8" w:rsidRDefault="00BF02F1">
      <w:pPr>
        <w:spacing w:after="220"/>
        <w:rPr>
          <w:rFonts w:ascii="Aptos" w:eastAsia="Arial" w:hAnsi="Aptos" w:cs="Arial"/>
          <w:sz w:val="20"/>
          <w:szCs w:val="20"/>
        </w:rPr>
      </w:pPr>
      <w:r w:rsidRPr="000C04C8">
        <w:rPr>
          <w:rFonts w:ascii="Aptos" w:eastAsia="Arial" w:hAnsi="Aptos" w:cs="Arial"/>
          <w:sz w:val="20"/>
          <w:szCs w:val="20"/>
        </w:rPr>
        <w:t>As well as their duty to investigate criminal offences, the police have emergency powers (Section 99) to enter premises and make sure they can provide immediate protection for children believed to be suffering, or likely to suffer, significant harm.</w:t>
      </w:r>
    </w:p>
    <w:p w14:paraId="04A12E0F" w14:textId="77777777" w:rsidR="003B25FA" w:rsidRPr="000C04C8" w:rsidRDefault="00BF02F1">
      <w:pPr>
        <w:rPr>
          <w:rFonts w:ascii="Aptos" w:eastAsia="Arial" w:hAnsi="Aptos" w:cs="Arial"/>
          <w:sz w:val="20"/>
          <w:szCs w:val="20"/>
        </w:rPr>
      </w:pPr>
      <w:r w:rsidRPr="000C04C8">
        <w:rPr>
          <w:rFonts w:ascii="Aptos" w:eastAsia="Arial" w:hAnsi="Aptos" w:cs="Arial"/>
          <w:sz w:val="20"/>
          <w:szCs w:val="20"/>
        </w:rPr>
        <w:t>The police also have a duty to protect and promote the welfare of children in their care and in their custody at all stages of the process.</w:t>
      </w:r>
    </w:p>
    <w:p w14:paraId="36709AB1" w14:textId="77777777" w:rsidR="003B25FA" w:rsidRPr="000C04C8" w:rsidRDefault="003B25FA">
      <w:pPr>
        <w:rPr>
          <w:rFonts w:ascii="Aptos" w:eastAsia="Arial" w:hAnsi="Aptos" w:cs="Arial"/>
          <w:sz w:val="20"/>
          <w:szCs w:val="20"/>
        </w:rPr>
      </w:pPr>
    </w:p>
    <w:p w14:paraId="18EB3658" w14:textId="77777777" w:rsidR="003B25FA" w:rsidRPr="000C04C8" w:rsidRDefault="00BF02F1">
      <w:pPr>
        <w:spacing w:after="220"/>
        <w:rPr>
          <w:rFonts w:ascii="Aptos" w:eastAsia="Arial" w:hAnsi="Aptos" w:cs="Arial"/>
          <w:sz w:val="20"/>
          <w:szCs w:val="20"/>
        </w:rPr>
      </w:pPr>
      <w:r w:rsidRPr="000C04C8">
        <w:rPr>
          <w:rFonts w:ascii="Aptos" w:eastAsia="Arial" w:hAnsi="Aptos" w:cs="Arial"/>
          <w:sz w:val="20"/>
          <w:szCs w:val="20"/>
        </w:rPr>
        <w:t xml:space="preserve">As well as Education, RGP Officers work with a number of agencies in protecting children: The Care Agency, Gibraltar Health Authority, Multi Agency Public Protection Arrangements (MAPPA). The RGP forms an important part of multi-agency work and holds important information about children who may be suffering, or likely to suffer, significant harm, as well as those who cause this harm, which they should share with other agencies if this is necessary to protect children. </w:t>
      </w:r>
    </w:p>
    <w:p w14:paraId="129090BC" w14:textId="77777777" w:rsidR="003B25FA" w:rsidRPr="000C04C8" w:rsidRDefault="00BF02F1">
      <w:pPr>
        <w:rPr>
          <w:rFonts w:ascii="Aptos" w:eastAsia="Arial" w:hAnsi="Aptos" w:cs="Arial"/>
          <w:sz w:val="20"/>
          <w:szCs w:val="20"/>
        </w:rPr>
      </w:pPr>
      <w:r w:rsidRPr="000C04C8">
        <w:rPr>
          <w:rFonts w:ascii="Aptos" w:eastAsia="Arial" w:hAnsi="Aptos" w:cs="Arial"/>
          <w:sz w:val="20"/>
          <w:szCs w:val="20"/>
        </w:rPr>
        <w:t>Schools and RGP School Liaison Officers also work together to protect children through preventative work and proactive community policing.</w:t>
      </w:r>
    </w:p>
    <w:p w14:paraId="407CDEBB" w14:textId="77777777" w:rsidR="00563B0B" w:rsidRDefault="00563B0B" w:rsidP="00BF02F1">
      <w:pPr>
        <w:pBdr>
          <w:top w:val="nil"/>
          <w:left w:val="nil"/>
          <w:bottom w:val="nil"/>
          <w:right w:val="nil"/>
          <w:between w:val="nil"/>
        </w:pBdr>
        <w:rPr>
          <w:rFonts w:ascii="Aptos" w:hAnsi="Aptos"/>
          <w:sz w:val="20"/>
          <w:szCs w:val="20"/>
        </w:rPr>
      </w:pPr>
    </w:p>
    <w:p w14:paraId="4705BB14" w14:textId="08D2621F" w:rsidR="003B25FA" w:rsidRPr="00BF02F1" w:rsidRDefault="005F6503" w:rsidP="00BF02F1">
      <w:pPr>
        <w:pBdr>
          <w:top w:val="nil"/>
          <w:left w:val="nil"/>
          <w:bottom w:val="nil"/>
          <w:right w:val="nil"/>
          <w:between w:val="nil"/>
        </w:pBdr>
        <w:rPr>
          <w:rFonts w:ascii="Aptos" w:eastAsia="Arial" w:hAnsi="Aptos" w:cs="Arial"/>
          <w:b/>
          <w:bCs/>
          <w:sz w:val="20"/>
          <w:szCs w:val="20"/>
          <w:u w:val="single"/>
        </w:rPr>
      </w:pPr>
      <w:r>
        <w:rPr>
          <w:rFonts w:ascii="Aptos" w:hAnsi="Aptos"/>
          <w:sz w:val="20"/>
          <w:szCs w:val="20"/>
        </w:rPr>
        <w:t>6.</w:t>
      </w:r>
      <w:r w:rsidR="00BF02F1" w:rsidRPr="00BF02F1">
        <w:rPr>
          <w:rFonts w:ascii="Aptos" w:hAnsi="Aptos"/>
          <w:b/>
          <w:bCs/>
          <w:sz w:val="20"/>
          <w:szCs w:val="20"/>
        </w:rPr>
        <w:t xml:space="preserve">INTERVENTION AND PROCEDURE </w:t>
      </w:r>
    </w:p>
    <w:p w14:paraId="41E6BC31" w14:textId="77777777" w:rsidR="003B25FA" w:rsidRPr="000C04C8" w:rsidRDefault="00BF02F1">
      <w:pPr>
        <w:pBdr>
          <w:top w:val="nil"/>
          <w:left w:val="nil"/>
          <w:bottom w:val="nil"/>
          <w:right w:val="nil"/>
          <w:between w:val="nil"/>
        </w:pBdr>
        <w:rPr>
          <w:rFonts w:ascii="Aptos" w:eastAsia="Arial" w:hAnsi="Aptos" w:cs="Arial"/>
          <w:sz w:val="20"/>
          <w:szCs w:val="20"/>
        </w:rPr>
      </w:pPr>
      <w:r w:rsidRPr="000C04C8">
        <w:rPr>
          <w:rFonts w:ascii="Aptos" w:eastAsia="Arial" w:hAnsi="Aptos" w:cs="Arial"/>
          <w:sz w:val="20"/>
          <w:szCs w:val="20"/>
        </w:rPr>
        <w:t>Safeguarding concerns can originate from: observations of behaviours or presentation in a child; sudden changes in behaviour and demeanour; a disclosure directly from a child; or from information received from a third party. Concerns can build gradually or derive from a one off event or disclosure. Concerns may derive from abuse or general welfare concerns.</w:t>
      </w:r>
    </w:p>
    <w:p w14:paraId="4BCE7A0B" w14:textId="77777777" w:rsidR="003B25FA" w:rsidRPr="000C04C8" w:rsidRDefault="003B25FA">
      <w:pPr>
        <w:pBdr>
          <w:top w:val="nil"/>
          <w:left w:val="nil"/>
          <w:bottom w:val="nil"/>
          <w:right w:val="nil"/>
          <w:between w:val="nil"/>
        </w:pBdr>
        <w:rPr>
          <w:rFonts w:ascii="Aptos" w:eastAsia="Arial" w:hAnsi="Aptos" w:cs="Arial"/>
          <w:sz w:val="20"/>
          <w:szCs w:val="20"/>
        </w:rPr>
      </w:pPr>
    </w:p>
    <w:p w14:paraId="4B2CD475" w14:textId="1DD71189" w:rsidR="003B25FA" w:rsidRPr="000C04C8" w:rsidRDefault="00BF02F1">
      <w:pPr>
        <w:pBdr>
          <w:top w:val="nil"/>
          <w:left w:val="nil"/>
          <w:bottom w:val="nil"/>
          <w:right w:val="nil"/>
          <w:between w:val="nil"/>
        </w:pBdr>
        <w:rPr>
          <w:rFonts w:ascii="Aptos" w:eastAsia="Arial" w:hAnsi="Aptos" w:cs="Arial"/>
          <w:sz w:val="20"/>
          <w:szCs w:val="20"/>
        </w:rPr>
      </w:pPr>
      <w:r w:rsidRPr="000C04C8">
        <w:rPr>
          <w:rFonts w:ascii="Aptos" w:eastAsia="Arial" w:hAnsi="Aptos" w:cs="Arial"/>
          <w:sz w:val="20"/>
          <w:szCs w:val="20"/>
        </w:rPr>
        <w:t xml:space="preserve">Any concerns should be logged </w:t>
      </w:r>
      <w:r w:rsidR="00023FAD">
        <w:rPr>
          <w:rFonts w:ascii="Aptos" w:eastAsia="Arial" w:hAnsi="Aptos" w:cs="Arial"/>
          <w:color w:val="007BB8"/>
          <w:sz w:val="20"/>
          <w:szCs w:val="20"/>
        </w:rPr>
        <w:t xml:space="preserve">on CPOMS </w:t>
      </w:r>
      <w:r w:rsidRPr="000C04C8">
        <w:rPr>
          <w:rFonts w:ascii="Aptos" w:eastAsia="Arial" w:hAnsi="Aptos" w:cs="Arial"/>
          <w:sz w:val="20"/>
          <w:szCs w:val="20"/>
        </w:rPr>
        <w:t>and shared with the school’s DSL. It is essential that even the slightest concern be passed on as any detail can form part of the wider context and when put together could indicate a significant safeguarding concern.</w:t>
      </w:r>
    </w:p>
    <w:p w14:paraId="11DF6BE4" w14:textId="77777777" w:rsidR="003B25FA" w:rsidRPr="000C04C8" w:rsidRDefault="003B25FA">
      <w:pPr>
        <w:pBdr>
          <w:top w:val="nil"/>
          <w:left w:val="nil"/>
          <w:bottom w:val="nil"/>
          <w:right w:val="nil"/>
          <w:between w:val="nil"/>
        </w:pBdr>
        <w:spacing w:after="200"/>
        <w:rPr>
          <w:rFonts w:ascii="Aptos" w:eastAsia="Arial" w:hAnsi="Aptos" w:cs="Arial"/>
          <w:sz w:val="20"/>
          <w:szCs w:val="20"/>
        </w:rPr>
      </w:pPr>
    </w:p>
    <w:p w14:paraId="433AC612" w14:textId="77777777" w:rsidR="003B25FA" w:rsidRPr="000C04C8" w:rsidRDefault="00BF02F1" w:rsidP="005F6503">
      <w:pPr>
        <w:pStyle w:val="Heading2"/>
        <w:rPr>
          <w:rFonts w:ascii="Aptos" w:hAnsi="Aptos"/>
          <w:sz w:val="20"/>
          <w:szCs w:val="20"/>
        </w:rPr>
      </w:pPr>
      <w:r w:rsidRPr="000C04C8">
        <w:rPr>
          <w:rFonts w:ascii="Aptos" w:hAnsi="Aptos"/>
          <w:sz w:val="20"/>
          <w:szCs w:val="20"/>
        </w:rPr>
        <w:t>General Welfare Concerns</w:t>
      </w:r>
    </w:p>
    <w:p w14:paraId="40CD7BE0" w14:textId="77777777" w:rsidR="003B25FA" w:rsidRPr="000C04C8" w:rsidRDefault="00BF02F1">
      <w:pPr>
        <w:rPr>
          <w:rFonts w:ascii="Aptos" w:eastAsia="Arial" w:hAnsi="Aptos" w:cs="Arial"/>
          <w:sz w:val="20"/>
          <w:szCs w:val="20"/>
        </w:rPr>
      </w:pPr>
      <w:r w:rsidRPr="000C04C8">
        <w:rPr>
          <w:rFonts w:ascii="Aptos" w:eastAsia="Arial" w:hAnsi="Aptos" w:cs="Arial"/>
          <w:sz w:val="20"/>
          <w:szCs w:val="20"/>
        </w:rPr>
        <w:t xml:space="preserve">Concerns which are persistent and that seriously affect the child and young person’s ability to learn and which impact on the normal development of effective social, emotional and behavioural skills should be treated as a wellbeing concern. </w:t>
      </w:r>
    </w:p>
    <w:p w14:paraId="3B6285D9" w14:textId="77777777" w:rsidR="003B25FA" w:rsidRPr="000C04C8" w:rsidRDefault="00BF02F1">
      <w:pPr>
        <w:rPr>
          <w:rFonts w:ascii="Aptos" w:eastAsia="Arial" w:hAnsi="Aptos" w:cs="Arial"/>
          <w:sz w:val="20"/>
          <w:szCs w:val="20"/>
        </w:rPr>
      </w:pPr>
      <w:r w:rsidRPr="000C04C8">
        <w:rPr>
          <w:rFonts w:ascii="Aptos" w:eastAsia="Arial" w:hAnsi="Aptos" w:cs="Arial"/>
          <w:sz w:val="20"/>
          <w:szCs w:val="20"/>
        </w:rPr>
        <w:t>These concerns may build up over time. All concerns should be logged and passed on to the school’s DSL.</w:t>
      </w:r>
    </w:p>
    <w:p w14:paraId="4D831245" w14:textId="77777777" w:rsidR="003B25FA" w:rsidRPr="000C04C8" w:rsidRDefault="00BF02F1">
      <w:pPr>
        <w:rPr>
          <w:rFonts w:ascii="Aptos" w:eastAsia="Arial" w:hAnsi="Aptos" w:cs="Arial"/>
          <w:sz w:val="20"/>
          <w:szCs w:val="20"/>
        </w:rPr>
      </w:pPr>
      <w:r w:rsidRPr="000C04C8">
        <w:rPr>
          <w:rFonts w:ascii="Aptos" w:eastAsia="Arial" w:hAnsi="Aptos" w:cs="Arial"/>
          <w:sz w:val="20"/>
          <w:szCs w:val="20"/>
        </w:rPr>
        <w:t>Schools may notice or be aware of:</w:t>
      </w:r>
    </w:p>
    <w:p w14:paraId="3860B6EF" w14:textId="77777777" w:rsidR="003B25FA" w:rsidRPr="000C04C8" w:rsidRDefault="003B25FA">
      <w:pPr>
        <w:rPr>
          <w:rFonts w:ascii="Aptos" w:eastAsia="Arial" w:hAnsi="Aptos" w:cs="Arial"/>
          <w:sz w:val="20"/>
          <w:szCs w:val="20"/>
        </w:rPr>
      </w:pPr>
    </w:p>
    <w:p w14:paraId="7156CECE"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Persistent health issues (mental/physical)</w:t>
      </w:r>
    </w:p>
    <w:p w14:paraId="2A48A8D4"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Self care/hygiene</w:t>
      </w:r>
    </w:p>
    <w:p w14:paraId="40818763"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Unkempt appearance</w:t>
      </w:r>
    </w:p>
    <w:p w14:paraId="4433A78C"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Poor attendance and punctuality</w:t>
      </w:r>
    </w:p>
    <w:p w14:paraId="0CAF83BF"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Low income</w:t>
      </w:r>
    </w:p>
    <w:p w14:paraId="445E00B7"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Poor housing/accomodation</w:t>
      </w:r>
    </w:p>
    <w:p w14:paraId="15CA02C3" w14:textId="60957615" w:rsidR="003B25FA" w:rsidRPr="00747E28" w:rsidRDefault="00BF02F1" w:rsidP="00747E28">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Tiredness</w:t>
      </w:r>
      <w:r w:rsidR="00747E28">
        <w:rPr>
          <w:rFonts w:ascii="Aptos" w:eastAsia="Arial" w:hAnsi="Aptos" w:cs="Arial"/>
          <w:sz w:val="20"/>
          <w:szCs w:val="20"/>
        </w:rPr>
        <w:t>/ s</w:t>
      </w:r>
      <w:r w:rsidRPr="00747E28">
        <w:rPr>
          <w:rFonts w:ascii="Aptos" w:eastAsia="Arial" w:hAnsi="Aptos" w:cs="Arial"/>
          <w:sz w:val="20"/>
          <w:szCs w:val="20"/>
        </w:rPr>
        <w:t>tress/anxiety</w:t>
      </w:r>
    </w:p>
    <w:p w14:paraId="01D8BEAC" w14:textId="77777777" w:rsidR="003B25FA" w:rsidRPr="000C04C8" w:rsidRDefault="00BF02F1" w:rsidP="00747E28">
      <w:pPr>
        <w:pStyle w:val="Heading2"/>
        <w:ind w:left="0"/>
        <w:rPr>
          <w:rFonts w:ascii="Aptos" w:hAnsi="Aptos"/>
          <w:sz w:val="20"/>
          <w:szCs w:val="20"/>
        </w:rPr>
      </w:pPr>
      <w:r w:rsidRPr="000C04C8">
        <w:rPr>
          <w:rFonts w:ascii="Aptos" w:hAnsi="Aptos"/>
          <w:sz w:val="20"/>
          <w:szCs w:val="20"/>
        </w:rPr>
        <w:lastRenderedPageBreak/>
        <w:t>Recognising the signs of abuse</w:t>
      </w:r>
    </w:p>
    <w:p w14:paraId="73177910" w14:textId="77777777" w:rsidR="003B25FA" w:rsidRPr="000C04C8" w:rsidRDefault="00BF02F1">
      <w:pPr>
        <w:rPr>
          <w:rFonts w:ascii="Aptos" w:eastAsia="Arial" w:hAnsi="Aptos" w:cs="Arial"/>
          <w:sz w:val="20"/>
          <w:szCs w:val="20"/>
        </w:rPr>
      </w:pPr>
      <w:r w:rsidRPr="000C04C8">
        <w:rPr>
          <w:rFonts w:ascii="Aptos" w:eastAsia="Arial" w:hAnsi="Aptos" w:cs="Arial"/>
          <w:color w:val="333333"/>
          <w:sz w:val="20"/>
          <w:szCs w:val="20"/>
          <w:highlight w:val="white"/>
        </w:rPr>
        <w:t>Recognising abuse is not easy, and it is not the responsibility of staff to decide whether abuse has taken place or if there is significant risk. We do however have a responsibility to share the information with the school DSL.</w:t>
      </w:r>
    </w:p>
    <w:p w14:paraId="456570EB" w14:textId="423A5F1D" w:rsidR="003B25FA" w:rsidRPr="00747E28" w:rsidRDefault="00BF02F1">
      <w:pPr>
        <w:pBdr>
          <w:top w:val="nil"/>
          <w:left w:val="nil"/>
          <w:bottom w:val="nil"/>
          <w:right w:val="nil"/>
          <w:between w:val="nil"/>
        </w:pBdr>
        <w:rPr>
          <w:rFonts w:ascii="Aptos" w:eastAsia="Arial" w:hAnsi="Aptos" w:cs="Arial"/>
          <w:i/>
          <w:color w:val="000000"/>
          <w:sz w:val="20"/>
          <w:szCs w:val="20"/>
          <w:u w:val="single"/>
        </w:rPr>
      </w:pPr>
      <w:r w:rsidRPr="000C04C8">
        <w:rPr>
          <w:rFonts w:ascii="Aptos" w:eastAsia="Arial" w:hAnsi="Aptos" w:cs="Arial"/>
          <w:i/>
          <w:color w:val="000000"/>
          <w:sz w:val="20"/>
          <w:szCs w:val="20"/>
          <w:u w:val="single"/>
        </w:rPr>
        <w:t>Physical Abuse</w:t>
      </w:r>
    </w:p>
    <w:p w14:paraId="5FA9C0E9"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Injuries or burns: improbable excuses; unexplained; refusal to discuss; untreated</w:t>
      </w:r>
    </w:p>
    <w:p w14:paraId="0E5A86CF"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Admission of punishment that appears excessive</w:t>
      </w:r>
    </w:p>
    <w:p w14:paraId="41F276B6"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Fear of parents being contacted/fear of returning home</w:t>
      </w:r>
    </w:p>
    <w:p w14:paraId="0DC0F0D9"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Withdrawal from physical contact</w:t>
      </w:r>
    </w:p>
    <w:p w14:paraId="3DE4684F"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Fear of medical help</w:t>
      </w:r>
    </w:p>
    <w:p w14:paraId="7E82705E"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Self-destructive tendencies</w:t>
      </w:r>
    </w:p>
    <w:p w14:paraId="6D1DC5E6"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Aggression towards others</w:t>
      </w:r>
    </w:p>
    <w:p w14:paraId="27282024" w14:textId="3D927912" w:rsidR="003B25FA" w:rsidRPr="00772793" w:rsidRDefault="00BF02F1" w:rsidP="00772793">
      <w:pPr>
        <w:numPr>
          <w:ilvl w:val="0"/>
          <w:numId w:val="1"/>
        </w:numPr>
        <w:pBdr>
          <w:top w:val="nil"/>
          <w:left w:val="nil"/>
          <w:bottom w:val="nil"/>
          <w:right w:val="nil"/>
          <w:between w:val="nil"/>
        </w:pBdr>
        <w:spacing w:after="200" w:line="276" w:lineRule="auto"/>
        <w:rPr>
          <w:rFonts w:ascii="Aptos" w:eastAsia="Arial" w:hAnsi="Aptos" w:cs="Arial"/>
          <w:sz w:val="20"/>
          <w:szCs w:val="20"/>
        </w:rPr>
      </w:pPr>
      <w:r w:rsidRPr="000C04C8">
        <w:rPr>
          <w:rFonts w:ascii="Aptos" w:eastAsia="Arial" w:hAnsi="Aptos" w:cs="Arial"/>
          <w:sz w:val="20"/>
          <w:szCs w:val="20"/>
        </w:rPr>
        <w:t>Running away</w:t>
      </w:r>
    </w:p>
    <w:p w14:paraId="627F220D" w14:textId="56B180DB" w:rsidR="003B25FA" w:rsidRPr="00747E28" w:rsidRDefault="00BF02F1">
      <w:pPr>
        <w:pBdr>
          <w:top w:val="nil"/>
          <w:left w:val="nil"/>
          <w:bottom w:val="nil"/>
          <w:right w:val="nil"/>
          <w:between w:val="nil"/>
        </w:pBdr>
        <w:rPr>
          <w:rFonts w:ascii="Aptos" w:eastAsia="Arial" w:hAnsi="Aptos" w:cs="Arial"/>
          <w:i/>
          <w:color w:val="000000"/>
          <w:sz w:val="20"/>
          <w:szCs w:val="20"/>
          <w:u w:val="single"/>
        </w:rPr>
      </w:pPr>
      <w:r w:rsidRPr="000C04C8">
        <w:rPr>
          <w:rFonts w:ascii="Aptos" w:eastAsia="Arial" w:hAnsi="Aptos" w:cs="Arial"/>
          <w:i/>
          <w:color w:val="000000"/>
          <w:sz w:val="20"/>
          <w:szCs w:val="20"/>
          <w:u w:val="single"/>
        </w:rPr>
        <w:t>Sexual Abuse</w:t>
      </w:r>
    </w:p>
    <w:p w14:paraId="424A4475"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Sudden changes in behaviour or school performance</w:t>
      </w:r>
    </w:p>
    <w:p w14:paraId="36312062"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Displays of affection in a sexual way, inappropriate to age</w:t>
      </w:r>
    </w:p>
    <w:p w14:paraId="15B42E50"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Tendency to cling or cry easily/need for constant reassurance/</w:t>
      </w:r>
    </w:p>
    <w:p w14:paraId="3C617D51"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Regression to younger behaviour</w:t>
      </w:r>
    </w:p>
    <w:p w14:paraId="0311667E"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Complaints of genital itching or pain</w:t>
      </w:r>
    </w:p>
    <w:p w14:paraId="4D95AFFD"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Distrust of a familiar adult, or anxiety about being left with a relative or babysitter</w:t>
      </w:r>
    </w:p>
    <w:p w14:paraId="028D49F1"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Unexplained gifts of money/Apparent secrecy</w:t>
      </w:r>
    </w:p>
    <w:p w14:paraId="015A628B"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Depression and withdrawal/phobias or panic attacks/Anorexia or Bulimia</w:t>
      </w:r>
    </w:p>
    <w:p w14:paraId="038326A0"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Sleep disturbances or nightmares/wetting during the day or night</w:t>
      </w:r>
    </w:p>
    <w:p w14:paraId="596D6E1B"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Chronic illnesses, especially throat infections and sexually transmitted infections</w:t>
      </w:r>
    </w:p>
    <w:p w14:paraId="5625F268"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Self harm, attempted suicide, frequently running away</w:t>
      </w:r>
    </w:p>
    <w:p w14:paraId="08D161B7"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Unexplained pregnancy</w:t>
      </w:r>
    </w:p>
    <w:p w14:paraId="4687099B" w14:textId="3BAF13D9" w:rsidR="003B25FA" w:rsidRPr="00772793" w:rsidRDefault="00BF02F1" w:rsidP="00772793">
      <w:pPr>
        <w:numPr>
          <w:ilvl w:val="0"/>
          <w:numId w:val="1"/>
        </w:numPr>
        <w:pBdr>
          <w:top w:val="nil"/>
          <w:left w:val="nil"/>
          <w:bottom w:val="nil"/>
          <w:right w:val="nil"/>
          <w:between w:val="nil"/>
        </w:pBdr>
        <w:spacing w:after="200" w:line="276" w:lineRule="auto"/>
        <w:rPr>
          <w:rFonts w:ascii="Aptos" w:eastAsia="Arial" w:hAnsi="Aptos" w:cs="Arial"/>
          <w:sz w:val="20"/>
          <w:szCs w:val="20"/>
        </w:rPr>
      </w:pPr>
      <w:r w:rsidRPr="000C04C8">
        <w:rPr>
          <w:rFonts w:ascii="Aptos" w:eastAsia="Arial" w:hAnsi="Aptos" w:cs="Arial"/>
          <w:sz w:val="20"/>
          <w:szCs w:val="20"/>
        </w:rPr>
        <w:t>Fear of undressing for PE</w:t>
      </w:r>
    </w:p>
    <w:p w14:paraId="1932EB1A" w14:textId="1F042714" w:rsidR="003B25FA" w:rsidRPr="00747E28" w:rsidRDefault="00BF02F1">
      <w:pPr>
        <w:pBdr>
          <w:top w:val="nil"/>
          <w:left w:val="nil"/>
          <w:bottom w:val="nil"/>
          <w:right w:val="nil"/>
          <w:between w:val="nil"/>
        </w:pBdr>
        <w:rPr>
          <w:rFonts w:ascii="Aptos" w:eastAsia="Arial" w:hAnsi="Aptos" w:cs="Arial"/>
          <w:i/>
          <w:color w:val="000000"/>
          <w:sz w:val="20"/>
          <w:szCs w:val="20"/>
          <w:u w:val="single"/>
        </w:rPr>
      </w:pPr>
      <w:r w:rsidRPr="000C04C8">
        <w:rPr>
          <w:rFonts w:ascii="Aptos" w:eastAsia="Arial" w:hAnsi="Aptos" w:cs="Arial"/>
          <w:i/>
          <w:color w:val="000000"/>
          <w:sz w:val="20"/>
          <w:szCs w:val="20"/>
          <w:u w:val="single"/>
        </w:rPr>
        <w:t>E</w:t>
      </w:r>
      <w:r w:rsidRPr="000C04C8">
        <w:rPr>
          <w:rFonts w:ascii="Aptos" w:eastAsia="Arial" w:hAnsi="Aptos" w:cs="Arial"/>
          <w:i/>
          <w:sz w:val="20"/>
          <w:szCs w:val="20"/>
          <w:u w:val="single"/>
        </w:rPr>
        <w:t>motional Abuse</w:t>
      </w:r>
    </w:p>
    <w:p w14:paraId="51720974"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Physical, mental and emotional development lags</w:t>
      </w:r>
    </w:p>
    <w:p w14:paraId="1EE18C25"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Admission of punishment which appears excessive</w:t>
      </w:r>
    </w:p>
    <w:p w14:paraId="4DCA3B96"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Over-reaction to mistakes/continual self-deprecation</w:t>
      </w:r>
    </w:p>
    <w:p w14:paraId="625CC2A8"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Sudden onset of speech disorders</w:t>
      </w:r>
    </w:p>
    <w:p w14:paraId="1BA486B8"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Fear of new situations</w:t>
      </w:r>
    </w:p>
    <w:p w14:paraId="11D0F299"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Inappropriate emotional responses to painful situations</w:t>
      </w:r>
    </w:p>
    <w:p w14:paraId="17F7A270"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Neurotic behaviour (rocking, hair twisting, thumb sucking, etc)</w:t>
      </w:r>
    </w:p>
    <w:p w14:paraId="121F67C6"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Self-harm/drug or solvent abuse</w:t>
      </w:r>
    </w:p>
    <w:p w14:paraId="59DCDC89"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Fear of parents being contacted</w:t>
      </w:r>
    </w:p>
    <w:p w14:paraId="09056A29"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Extremes of passivity or aggression</w:t>
      </w:r>
    </w:p>
    <w:p w14:paraId="2FC65A12"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Running away</w:t>
      </w:r>
    </w:p>
    <w:p w14:paraId="5810FCE6" w14:textId="6234695C" w:rsidR="003B25FA" w:rsidRPr="00747E28" w:rsidRDefault="00BF02F1" w:rsidP="00747E28">
      <w:pPr>
        <w:numPr>
          <w:ilvl w:val="0"/>
          <w:numId w:val="1"/>
        </w:numPr>
        <w:pBdr>
          <w:top w:val="nil"/>
          <w:left w:val="nil"/>
          <w:bottom w:val="nil"/>
          <w:right w:val="nil"/>
          <w:between w:val="nil"/>
        </w:pBdr>
        <w:spacing w:after="200" w:line="276" w:lineRule="auto"/>
        <w:rPr>
          <w:rFonts w:ascii="Aptos" w:eastAsia="Arial" w:hAnsi="Aptos" w:cs="Arial"/>
          <w:sz w:val="20"/>
          <w:szCs w:val="20"/>
        </w:rPr>
      </w:pPr>
      <w:r w:rsidRPr="000C04C8">
        <w:rPr>
          <w:rFonts w:ascii="Aptos" w:eastAsia="Arial" w:hAnsi="Aptos" w:cs="Arial"/>
          <w:sz w:val="20"/>
          <w:szCs w:val="20"/>
        </w:rPr>
        <w:t>Compulsive stealing or scavenging</w:t>
      </w:r>
    </w:p>
    <w:p w14:paraId="387CF1C8" w14:textId="181FF52A" w:rsidR="003B25FA" w:rsidRPr="00747E28" w:rsidRDefault="00BF02F1" w:rsidP="00747E28">
      <w:pPr>
        <w:pBdr>
          <w:top w:val="nil"/>
          <w:left w:val="nil"/>
          <w:bottom w:val="nil"/>
          <w:right w:val="nil"/>
          <w:between w:val="nil"/>
        </w:pBdr>
        <w:rPr>
          <w:rFonts w:ascii="Aptos" w:eastAsia="Arial" w:hAnsi="Aptos" w:cs="Arial"/>
          <w:i/>
          <w:color w:val="000000"/>
          <w:sz w:val="20"/>
          <w:szCs w:val="20"/>
          <w:u w:val="single"/>
        </w:rPr>
      </w:pPr>
      <w:r w:rsidRPr="000C04C8">
        <w:rPr>
          <w:rFonts w:ascii="Aptos" w:eastAsia="Arial" w:hAnsi="Aptos" w:cs="Arial"/>
          <w:i/>
          <w:color w:val="000000"/>
          <w:sz w:val="20"/>
          <w:szCs w:val="20"/>
          <w:u w:val="single"/>
        </w:rPr>
        <w:t>Neglect</w:t>
      </w:r>
    </w:p>
    <w:p w14:paraId="2C545754"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Constant hunger/emaciation</w:t>
      </w:r>
    </w:p>
    <w:p w14:paraId="3AA70AE8"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Poor personal hygiene/poor state of clothing</w:t>
      </w:r>
    </w:p>
    <w:p w14:paraId="355A3482"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Constant tiredness</w:t>
      </w:r>
    </w:p>
    <w:p w14:paraId="609D2AFA"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Frequent lateness or non-attendance at school/college</w:t>
      </w:r>
    </w:p>
    <w:p w14:paraId="0886AB2A"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Untreated medical problems</w:t>
      </w:r>
    </w:p>
    <w:p w14:paraId="316124C7"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Destructive tendencies</w:t>
      </w:r>
    </w:p>
    <w:p w14:paraId="76CCBACF"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Low self-esteem/neurotic behaviour</w:t>
      </w:r>
    </w:p>
    <w:p w14:paraId="27279335"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Poor social relationships</w:t>
      </w:r>
    </w:p>
    <w:p w14:paraId="21E910FB" w14:textId="1E9A2756" w:rsidR="00090F88" w:rsidRPr="00E94609" w:rsidRDefault="00BF02F1" w:rsidP="00E94609">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Running away</w:t>
      </w:r>
      <w:r w:rsidR="00E94609">
        <w:rPr>
          <w:rFonts w:ascii="Aptos" w:eastAsia="Arial" w:hAnsi="Aptos" w:cs="Arial"/>
          <w:sz w:val="20"/>
          <w:szCs w:val="20"/>
        </w:rPr>
        <w:t xml:space="preserve">/ </w:t>
      </w:r>
      <w:r w:rsidRPr="00E94609">
        <w:rPr>
          <w:rFonts w:ascii="Aptos" w:eastAsia="Arial" w:hAnsi="Aptos" w:cs="Arial"/>
          <w:sz w:val="20"/>
          <w:szCs w:val="20"/>
        </w:rPr>
        <w:t>Compulsive stealing or scavenging</w:t>
      </w:r>
    </w:p>
    <w:p w14:paraId="5E0E8E53" w14:textId="02ECFEA2" w:rsidR="003B25FA" w:rsidRPr="000C04C8" w:rsidRDefault="00BF02F1" w:rsidP="008037E7">
      <w:pPr>
        <w:pStyle w:val="Heading2"/>
        <w:numPr>
          <w:ilvl w:val="0"/>
          <w:numId w:val="20"/>
        </w:numPr>
        <w:rPr>
          <w:rFonts w:ascii="Aptos" w:hAnsi="Aptos"/>
          <w:sz w:val="20"/>
          <w:szCs w:val="20"/>
        </w:rPr>
      </w:pPr>
      <w:r w:rsidRPr="000C04C8">
        <w:rPr>
          <w:rFonts w:ascii="Aptos" w:hAnsi="Aptos"/>
          <w:sz w:val="20"/>
          <w:szCs w:val="20"/>
        </w:rPr>
        <w:lastRenderedPageBreak/>
        <w:t>Dealing with a disclosure</w:t>
      </w:r>
    </w:p>
    <w:p w14:paraId="6F76F7F7" w14:textId="2FECC6C6" w:rsidR="003B25FA" w:rsidRPr="00BF02F1" w:rsidRDefault="00BF02F1">
      <w:pPr>
        <w:pBdr>
          <w:top w:val="nil"/>
          <w:left w:val="nil"/>
          <w:bottom w:val="nil"/>
          <w:right w:val="nil"/>
          <w:between w:val="nil"/>
        </w:pBdr>
        <w:rPr>
          <w:rFonts w:ascii="Aptos" w:eastAsia="Arial" w:hAnsi="Aptos" w:cs="Arial"/>
          <w:color w:val="004F88"/>
          <w:sz w:val="20"/>
          <w:szCs w:val="20"/>
        </w:rPr>
      </w:pPr>
      <w:r w:rsidRPr="000C04C8">
        <w:rPr>
          <w:rFonts w:ascii="Aptos" w:eastAsia="Arial" w:hAnsi="Aptos" w:cs="Arial"/>
          <w:sz w:val="20"/>
          <w:szCs w:val="20"/>
        </w:rPr>
        <w:t>A child may disclose abuse or concerns to a member of staff. Staff may have seen or be able to see signs of this abuse, or there may be no outward signs. A disclosure may be based on recent or historical events; it may also be a third party disclosure. All disclosures must be managed, recorded and passed on to the school’s safeguarding lead</w:t>
      </w:r>
      <w:r>
        <w:rPr>
          <w:rFonts w:ascii="Aptos" w:eastAsia="Arial" w:hAnsi="Aptos" w:cs="Arial"/>
          <w:sz w:val="20"/>
          <w:szCs w:val="20"/>
        </w:rPr>
        <w:t xml:space="preserve"> </w:t>
      </w:r>
      <w:r>
        <w:rPr>
          <w:rFonts w:ascii="Aptos" w:eastAsia="Arial" w:hAnsi="Aptos" w:cs="Arial"/>
          <w:color w:val="004F88"/>
          <w:sz w:val="20"/>
          <w:szCs w:val="20"/>
        </w:rPr>
        <w:t>and recorded on CPOMS.</w:t>
      </w:r>
    </w:p>
    <w:p w14:paraId="4213BB90" w14:textId="77777777" w:rsidR="003B25FA" w:rsidRPr="000C04C8" w:rsidRDefault="003B25FA">
      <w:pPr>
        <w:pBdr>
          <w:top w:val="nil"/>
          <w:left w:val="nil"/>
          <w:bottom w:val="nil"/>
          <w:right w:val="nil"/>
          <w:between w:val="nil"/>
        </w:pBdr>
        <w:rPr>
          <w:rFonts w:ascii="Aptos" w:eastAsia="Arial" w:hAnsi="Aptos" w:cs="Arial"/>
          <w:color w:val="000000"/>
          <w:sz w:val="20"/>
          <w:szCs w:val="20"/>
        </w:rPr>
      </w:pPr>
    </w:p>
    <w:p w14:paraId="0A0F4E78" w14:textId="77777777" w:rsidR="003B25FA" w:rsidRPr="000C04C8" w:rsidRDefault="00BF02F1">
      <w:pPr>
        <w:pBdr>
          <w:top w:val="nil"/>
          <w:left w:val="nil"/>
          <w:bottom w:val="nil"/>
          <w:right w:val="nil"/>
          <w:between w:val="nil"/>
        </w:pBdr>
        <w:rPr>
          <w:rFonts w:ascii="Aptos" w:eastAsia="Arial" w:hAnsi="Aptos" w:cs="Arial"/>
          <w:color w:val="000000"/>
          <w:sz w:val="20"/>
          <w:szCs w:val="20"/>
        </w:rPr>
      </w:pPr>
      <w:r w:rsidRPr="000C04C8">
        <w:rPr>
          <w:rFonts w:ascii="Aptos" w:eastAsia="Arial" w:hAnsi="Aptos" w:cs="Arial"/>
          <w:color w:val="000000"/>
          <w:sz w:val="20"/>
          <w:szCs w:val="20"/>
        </w:rPr>
        <w:t xml:space="preserve">Staff </w:t>
      </w:r>
      <w:r w:rsidRPr="000C04C8">
        <w:rPr>
          <w:rFonts w:ascii="Aptos" w:eastAsia="Arial" w:hAnsi="Aptos" w:cs="Arial"/>
          <w:sz w:val="20"/>
          <w:szCs w:val="20"/>
        </w:rPr>
        <w:t xml:space="preserve">are required to </w:t>
      </w:r>
      <w:r w:rsidRPr="000C04C8">
        <w:rPr>
          <w:rFonts w:ascii="Aptos" w:eastAsia="Arial" w:hAnsi="Aptos" w:cs="Arial"/>
          <w:color w:val="000000"/>
          <w:sz w:val="20"/>
          <w:szCs w:val="20"/>
        </w:rPr>
        <w:t>follow the guidance below when dealing with disclosures of abuse or likely abuse:</w:t>
      </w:r>
    </w:p>
    <w:p w14:paraId="08420C31" w14:textId="77777777" w:rsidR="003B25FA" w:rsidRPr="000C04C8" w:rsidRDefault="003B25FA">
      <w:pPr>
        <w:pBdr>
          <w:top w:val="nil"/>
          <w:left w:val="nil"/>
          <w:bottom w:val="nil"/>
          <w:right w:val="nil"/>
          <w:between w:val="nil"/>
        </w:pBdr>
        <w:rPr>
          <w:rFonts w:ascii="Aptos" w:eastAsia="Arial" w:hAnsi="Aptos" w:cs="Arial"/>
          <w:color w:val="000000"/>
          <w:sz w:val="20"/>
          <w:szCs w:val="20"/>
        </w:rPr>
      </w:pPr>
    </w:p>
    <w:p w14:paraId="68DA68EC" w14:textId="77777777" w:rsidR="003B25FA" w:rsidRPr="000C04C8" w:rsidRDefault="00BF02F1">
      <w:pPr>
        <w:pBdr>
          <w:top w:val="nil"/>
          <w:left w:val="nil"/>
          <w:bottom w:val="nil"/>
          <w:right w:val="nil"/>
          <w:between w:val="nil"/>
        </w:pBdr>
        <w:rPr>
          <w:rFonts w:ascii="Aptos" w:eastAsia="Arial" w:hAnsi="Aptos" w:cs="Arial"/>
          <w:color w:val="000000"/>
          <w:sz w:val="20"/>
          <w:szCs w:val="20"/>
        </w:rPr>
      </w:pPr>
      <w:r w:rsidRPr="000C04C8">
        <w:rPr>
          <w:rFonts w:ascii="Aptos" w:eastAsia="Arial" w:hAnsi="Aptos" w:cs="Arial"/>
          <w:color w:val="000000"/>
          <w:sz w:val="20"/>
          <w:szCs w:val="20"/>
        </w:rPr>
        <w:t>When talking with the child or young person:</w:t>
      </w:r>
    </w:p>
    <w:p w14:paraId="1DF81D9F" w14:textId="77777777" w:rsidR="003B25FA" w:rsidRPr="000C04C8" w:rsidRDefault="003B25FA">
      <w:pPr>
        <w:pBdr>
          <w:top w:val="nil"/>
          <w:left w:val="nil"/>
          <w:bottom w:val="nil"/>
          <w:right w:val="nil"/>
          <w:between w:val="nil"/>
        </w:pBdr>
        <w:rPr>
          <w:rFonts w:ascii="Aptos" w:eastAsia="Arial" w:hAnsi="Aptos" w:cs="Arial"/>
          <w:sz w:val="20"/>
          <w:szCs w:val="20"/>
        </w:rPr>
      </w:pPr>
    </w:p>
    <w:p w14:paraId="52952837"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Take the child or young person seriously.</w:t>
      </w:r>
    </w:p>
    <w:p w14:paraId="3F349C73" w14:textId="77777777" w:rsidR="003B25FA" w:rsidRPr="000C04C8" w:rsidRDefault="00BF02F1">
      <w:pPr>
        <w:numPr>
          <w:ilvl w:val="0"/>
          <w:numId w:val="1"/>
        </w:numPr>
        <w:spacing w:line="276" w:lineRule="auto"/>
        <w:rPr>
          <w:rFonts w:ascii="Aptos" w:eastAsia="Arial" w:hAnsi="Aptos" w:cs="Arial"/>
          <w:sz w:val="20"/>
          <w:szCs w:val="20"/>
        </w:rPr>
      </w:pPr>
      <w:r w:rsidRPr="000C04C8">
        <w:rPr>
          <w:rFonts w:ascii="Aptos" w:eastAsia="Arial" w:hAnsi="Aptos" w:cs="Arial"/>
          <w:sz w:val="20"/>
          <w:szCs w:val="20"/>
        </w:rPr>
        <w:t>Think about the appropriateness of the location.</w:t>
      </w:r>
    </w:p>
    <w:p w14:paraId="6062B2C7"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Stay calm and reassuring and be aware of your tone of voice and body language. Do not show alarm, shock or surprise.</w:t>
      </w:r>
    </w:p>
    <w:p w14:paraId="457175AD"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Do not criticise or judge anyone, even the alleged perpetrator.</w:t>
      </w:r>
    </w:p>
    <w:p w14:paraId="2CBC5194"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Explain that</w:t>
      </w:r>
      <w:r w:rsidRPr="000C04C8">
        <w:rPr>
          <w:rFonts w:ascii="Aptos" w:eastAsia="Arial" w:hAnsi="Aptos" w:cs="Arial"/>
          <w:b/>
          <w:sz w:val="20"/>
          <w:szCs w:val="20"/>
          <w:u w:val="single"/>
        </w:rPr>
        <w:t xml:space="preserve"> you cannot promise to keep, what they tell you, a secret</w:t>
      </w:r>
      <w:r w:rsidRPr="000C04C8">
        <w:rPr>
          <w:rFonts w:ascii="Aptos" w:eastAsia="Arial" w:hAnsi="Aptos" w:cs="Arial"/>
          <w:sz w:val="20"/>
          <w:szCs w:val="20"/>
        </w:rPr>
        <w:t>.</w:t>
      </w:r>
    </w:p>
    <w:p w14:paraId="4F926B8A"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Explain that you will need to tell people who can help.</w:t>
      </w:r>
    </w:p>
    <w:p w14:paraId="3F345FA1"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 xml:space="preserve">Give the child or young person time and space to talk. </w:t>
      </w:r>
    </w:p>
    <w:p w14:paraId="57457CCD"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 xml:space="preserve">Do not interrogate the child or young person. Use active listening skills and listen for meaning. </w:t>
      </w:r>
    </w:p>
    <w:p w14:paraId="1FD1B218"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Tell the child or young person you are happy that they have shared the information with you and that they have done the right thing.</w:t>
      </w:r>
    </w:p>
    <w:p w14:paraId="4AAA1298"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 xml:space="preserve">Do not make the child repeat the information to another teacher. </w:t>
      </w:r>
    </w:p>
    <w:p w14:paraId="5B9688B1" w14:textId="1337FA3D" w:rsidR="003B25FA" w:rsidRPr="00E94609" w:rsidRDefault="00BF02F1" w:rsidP="00E94609">
      <w:pPr>
        <w:numPr>
          <w:ilvl w:val="0"/>
          <w:numId w:val="1"/>
        </w:numPr>
        <w:pBdr>
          <w:top w:val="nil"/>
          <w:left w:val="nil"/>
          <w:bottom w:val="nil"/>
          <w:right w:val="nil"/>
          <w:between w:val="nil"/>
        </w:pBdr>
        <w:spacing w:after="200" w:line="276" w:lineRule="auto"/>
        <w:rPr>
          <w:rFonts w:ascii="Aptos" w:eastAsia="Arial" w:hAnsi="Aptos" w:cs="Arial"/>
          <w:sz w:val="20"/>
          <w:szCs w:val="20"/>
        </w:rPr>
      </w:pPr>
      <w:r w:rsidRPr="000C04C8">
        <w:rPr>
          <w:rFonts w:ascii="Aptos" w:eastAsia="Arial" w:hAnsi="Aptos" w:cs="Arial"/>
          <w:sz w:val="20"/>
          <w:szCs w:val="20"/>
        </w:rPr>
        <w:t>Explain to the child or young person what will happen next.</w:t>
      </w:r>
    </w:p>
    <w:p w14:paraId="3906D76D" w14:textId="77777777" w:rsidR="003B25FA" w:rsidRPr="000C04C8" w:rsidRDefault="00BF02F1">
      <w:pPr>
        <w:pBdr>
          <w:top w:val="none" w:sz="0" w:space="6" w:color="auto"/>
          <w:bottom w:val="none" w:sz="0" w:space="6" w:color="auto"/>
          <w:between w:val="none" w:sz="0" w:space="6" w:color="auto"/>
        </w:pBdr>
        <w:rPr>
          <w:rFonts w:ascii="Aptos" w:eastAsia="Arial" w:hAnsi="Aptos" w:cs="Arial"/>
          <w:color w:val="333333"/>
          <w:sz w:val="20"/>
          <w:szCs w:val="20"/>
        </w:rPr>
      </w:pPr>
      <w:r w:rsidRPr="000C04C8">
        <w:rPr>
          <w:rFonts w:ascii="Aptos" w:eastAsia="Arial" w:hAnsi="Aptos" w:cs="Arial"/>
          <w:color w:val="333333"/>
          <w:sz w:val="20"/>
          <w:szCs w:val="20"/>
        </w:rPr>
        <w:t>The Staff member who receives an allegation or disclosure or who makes a concerning observation must make a written record of the conversation or observation and include the following information:</w:t>
      </w:r>
    </w:p>
    <w:p w14:paraId="5683445E"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Date and time of report.</w:t>
      </w:r>
    </w:p>
    <w:p w14:paraId="04E2A6D7"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Name of Individual.</w:t>
      </w:r>
    </w:p>
    <w:p w14:paraId="06272DAC"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DOB.</w:t>
      </w:r>
    </w:p>
    <w:p w14:paraId="280FCF5E"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Detail of allegation/observation; the individual’s exact words should be recorded and any other observable inferences.</w:t>
      </w:r>
    </w:p>
    <w:p w14:paraId="0192FF40"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 xml:space="preserve">Any other information given, including siblings if relevant </w:t>
      </w:r>
    </w:p>
    <w:p w14:paraId="7F56F344" w14:textId="77777777" w:rsidR="003B25FA" w:rsidRDefault="00BF02F1">
      <w:pPr>
        <w:numPr>
          <w:ilvl w:val="0"/>
          <w:numId w:val="1"/>
        </w:numPr>
        <w:pBdr>
          <w:top w:val="nil"/>
          <w:left w:val="nil"/>
          <w:bottom w:val="nil"/>
          <w:right w:val="nil"/>
          <w:between w:val="nil"/>
        </w:pBdr>
        <w:spacing w:after="200" w:line="276" w:lineRule="auto"/>
        <w:rPr>
          <w:rFonts w:ascii="Aptos" w:eastAsia="Arial" w:hAnsi="Aptos" w:cs="Arial"/>
          <w:sz w:val="20"/>
          <w:szCs w:val="20"/>
        </w:rPr>
      </w:pPr>
      <w:r w:rsidRPr="000C04C8">
        <w:rPr>
          <w:rFonts w:ascii="Aptos" w:eastAsia="Arial" w:hAnsi="Aptos" w:cs="Arial"/>
          <w:sz w:val="20"/>
          <w:szCs w:val="20"/>
        </w:rPr>
        <w:t>Confirmation that the informer has been advised of the next steps.</w:t>
      </w:r>
    </w:p>
    <w:p w14:paraId="706AB584" w14:textId="207FE6EB" w:rsidR="00BF02F1" w:rsidRPr="00BF02F1" w:rsidRDefault="00BF02F1" w:rsidP="00BF02F1">
      <w:pPr>
        <w:pBdr>
          <w:top w:val="nil"/>
          <w:left w:val="nil"/>
          <w:bottom w:val="nil"/>
          <w:right w:val="nil"/>
          <w:between w:val="nil"/>
        </w:pBdr>
        <w:spacing w:after="200" w:line="276" w:lineRule="auto"/>
        <w:rPr>
          <w:rFonts w:ascii="Aptos" w:eastAsia="Arial" w:hAnsi="Aptos" w:cs="Arial"/>
          <w:color w:val="004F88"/>
          <w:sz w:val="20"/>
          <w:szCs w:val="20"/>
        </w:rPr>
      </w:pPr>
      <w:r>
        <w:rPr>
          <w:rFonts w:ascii="Aptos" w:eastAsia="Arial" w:hAnsi="Aptos" w:cs="Arial"/>
          <w:color w:val="004F88"/>
          <w:sz w:val="20"/>
          <w:szCs w:val="20"/>
        </w:rPr>
        <w:t>All these are achieved by completing a CPOMS report and alerting the DSLs.</w:t>
      </w:r>
    </w:p>
    <w:p w14:paraId="5EB82D5C" w14:textId="5D92284B" w:rsidR="003B25FA" w:rsidRPr="00BF02F1" w:rsidRDefault="00BF02F1" w:rsidP="00BF02F1">
      <w:pPr>
        <w:pBdr>
          <w:top w:val="nil"/>
          <w:left w:val="nil"/>
          <w:bottom w:val="nil"/>
          <w:right w:val="nil"/>
          <w:between w:val="nil"/>
        </w:pBdr>
        <w:spacing w:after="200" w:line="276" w:lineRule="auto"/>
        <w:rPr>
          <w:rFonts w:ascii="Aptos" w:eastAsia="Arial" w:hAnsi="Aptos" w:cs="Arial"/>
          <w:color w:val="004F88"/>
          <w:sz w:val="20"/>
          <w:szCs w:val="20"/>
        </w:rPr>
      </w:pPr>
      <w:r w:rsidRPr="000C04C8">
        <w:rPr>
          <w:rFonts w:ascii="Aptos" w:eastAsia="Arial" w:hAnsi="Aptos" w:cs="Arial"/>
          <w:sz w:val="20"/>
          <w:szCs w:val="20"/>
        </w:rPr>
        <w:t>If there is danger of immediate harm the staff member who has received the disclosure must pass the information on verbally and immediately to the DSL and then make the written report as soon as is possible after this.</w:t>
      </w:r>
      <w:r>
        <w:rPr>
          <w:rFonts w:ascii="Aptos" w:eastAsia="Arial" w:hAnsi="Aptos" w:cs="Arial"/>
          <w:sz w:val="20"/>
          <w:szCs w:val="20"/>
        </w:rPr>
        <w:t xml:space="preserve"> </w:t>
      </w:r>
      <w:r w:rsidRPr="000C04C8">
        <w:rPr>
          <w:rFonts w:ascii="Aptos" w:eastAsia="Arial" w:hAnsi="Aptos" w:cs="Arial"/>
          <w:sz w:val="20"/>
          <w:szCs w:val="20"/>
        </w:rPr>
        <w:t>Any staff member may contact the care agency directly if they are unable to communicate with their DSL or assistant DSL.</w:t>
      </w:r>
      <w:r>
        <w:rPr>
          <w:rFonts w:ascii="Aptos" w:eastAsia="Arial" w:hAnsi="Aptos" w:cs="Arial"/>
          <w:sz w:val="20"/>
          <w:szCs w:val="20"/>
        </w:rPr>
        <w:t xml:space="preserve"> </w:t>
      </w:r>
      <w:r>
        <w:rPr>
          <w:rFonts w:ascii="Aptos" w:eastAsia="Arial" w:hAnsi="Aptos" w:cs="Arial"/>
          <w:color w:val="004F88"/>
          <w:sz w:val="20"/>
          <w:szCs w:val="20"/>
        </w:rPr>
        <w:t>Safeguarding is everyone’s responsibility and we maintain a culture of, ‘it could happen here’.</w:t>
      </w:r>
    </w:p>
    <w:p w14:paraId="5AB10B52" w14:textId="77777777" w:rsidR="003B25FA" w:rsidRPr="000C04C8" w:rsidRDefault="00BF02F1" w:rsidP="008037E7">
      <w:pPr>
        <w:pStyle w:val="Heading2"/>
        <w:numPr>
          <w:ilvl w:val="0"/>
          <w:numId w:val="20"/>
        </w:numPr>
        <w:spacing w:line="276" w:lineRule="auto"/>
        <w:ind w:left="425" w:hanging="425"/>
        <w:rPr>
          <w:rFonts w:ascii="Aptos" w:hAnsi="Aptos"/>
          <w:sz w:val="20"/>
          <w:szCs w:val="20"/>
        </w:rPr>
      </w:pPr>
      <w:r w:rsidRPr="000C04C8">
        <w:rPr>
          <w:rFonts w:ascii="Aptos" w:hAnsi="Aptos"/>
          <w:sz w:val="20"/>
          <w:szCs w:val="20"/>
        </w:rPr>
        <w:t>Making a multi agency referral</w:t>
      </w:r>
    </w:p>
    <w:p w14:paraId="4F4E3881" w14:textId="4B20A96D" w:rsidR="003B25FA" w:rsidRPr="000C04C8" w:rsidRDefault="00BF02F1" w:rsidP="00BF02F1">
      <w:pPr>
        <w:rPr>
          <w:rFonts w:ascii="Aptos" w:eastAsia="Arial" w:hAnsi="Aptos" w:cs="Arial"/>
          <w:sz w:val="20"/>
          <w:szCs w:val="20"/>
        </w:rPr>
      </w:pPr>
      <w:r w:rsidRPr="000C04C8">
        <w:rPr>
          <w:rFonts w:ascii="Aptos" w:eastAsia="Arial" w:hAnsi="Aptos" w:cs="Arial"/>
          <w:sz w:val="20"/>
          <w:szCs w:val="20"/>
        </w:rPr>
        <w:t>Whether the source of concerns is a disclosure or observations, a sudden event or a build up over time, if there is a concern that a child is in danger of or is already suffering significant harm then the DSL should follow the protocol outlined below:</w:t>
      </w:r>
    </w:p>
    <w:p w14:paraId="06DA79AB" w14:textId="77777777" w:rsidR="003B25FA" w:rsidRPr="000C04C8" w:rsidRDefault="00BF02F1">
      <w:pPr>
        <w:numPr>
          <w:ilvl w:val="0"/>
          <w:numId w:val="1"/>
        </w:numPr>
        <w:spacing w:line="276" w:lineRule="auto"/>
        <w:rPr>
          <w:rFonts w:ascii="Aptos" w:hAnsi="Aptos"/>
          <w:sz w:val="20"/>
          <w:szCs w:val="20"/>
        </w:rPr>
      </w:pPr>
      <w:r w:rsidRPr="000C04C8">
        <w:rPr>
          <w:rFonts w:ascii="Aptos" w:eastAsia="Arial" w:hAnsi="Aptos" w:cs="Arial"/>
          <w:sz w:val="20"/>
          <w:szCs w:val="20"/>
        </w:rPr>
        <w:t xml:space="preserve">If the information pertains to an open case then an email can be sent directly to the pertinent Social Worker. </w:t>
      </w:r>
    </w:p>
    <w:p w14:paraId="067A4F92" w14:textId="77777777" w:rsidR="003B25FA" w:rsidRPr="000C04C8" w:rsidRDefault="00BF02F1">
      <w:pPr>
        <w:numPr>
          <w:ilvl w:val="0"/>
          <w:numId w:val="1"/>
        </w:numPr>
        <w:spacing w:line="276" w:lineRule="auto"/>
        <w:rPr>
          <w:rFonts w:ascii="Aptos" w:hAnsi="Aptos"/>
          <w:sz w:val="20"/>
          <w:szCs w:val="20"/>
        </w:rPr>
      </w:pPr>
      <w:r w:rsidRPr="000C04C8">
        <w:rPr>
          <w:rFonts w:ascii="Aptos" w:eastAsia="Arial" w:hAnsi="Aptos" w:cs="Arial"/>
          <w:sz w:val="20"/>
          <w:szCs w:val="20"/>
        </w:rPr>
        <w:t xml:space="preserve">If there is no open case then a referral should be made to the Care Agency; a MARF should be completed as soon as possible. (Appendix I) </w:t>
      </w:r>
    </w:p>
    <w:p w14:paraId="1D4B3B3B" w14:textId="77777777" w:rsidR="003B25FA" w:rsidRPr="000C04C8" w:rsidRDefault="00BF02F1">
      <w:pPr>
        <w:numPr>
          <w:ilvl w:val="0"/>
          <w:numId w:val="1"/>
        </w:numPr>
        <w:spacing w:line="276" w:lineRule="auto"/>
        <w:rPr>
          <w:rFonts w:ascii="Aptos" w:hAnsi="Aptos"/>
          <w:sz w:val="20"/>
          <w:szCs w:val="20"/>
        </w:rPr>
      </w:pPr>
      <w:r w:rsidRPr="000C04C8">
        <w:rPr>
          <w:rFonts w:ascii="Aptos" w:eastAsia="Arial" w:hAnsi="Aptos" w:cs="Arial"/>
          <w:b/>
          <w:i/>
          <w:sz w:val="20"/>
          <w:szCs w:val="20"/>
        </w:rPr>
        <w:t>If the DSL believes there is immediate danger then the information should be relayed immediately</w:t>
      </w:r>
      <w:r w:rsidRPr="000C04C8">
        <w:rPr>
          <w:rFonts w:ascii="Aptos" w:eastAsia="Arial" w:hAnsi="Aptos" w:cs="Arial"/>
          <w:sz w:val="20"/>
          <w:szCs w:val="20"/>
        </w:rPr>
        <w:t xml:space="preserve"> to -</w:t>
      </w:r>
    </w:p>
    <w:p w14:paraId="6A2BF9D5" w14:textId="77777777" w:rsidR="003B25FA" w:rsidRPr="000C04C8" w:rsidRDefault="00BF02F1">
      <w:pPr>
        <w:numPr>
          <w:ilvl w:val="1"/>
          <w:numId w:val="1"/>
        </w:numPr>
        <w:spacing w:line="276" w:lineRule="auto"/>
        <w:rPr>
          <w:rFonts w:ascii="Aptos" w:hAnsi="Aptos"/>
          <w:sz w:val="20"/>
          <w:szCs w:val="20"/>
        </w:rPr>
      </w:pPr>
      <w:r w:rsidRPr="000C04C8">
        <w:rPr>
          <w:rFonts w:ascii="Aptos" w:eastAsia="Arial" w:hAnsi="Aptos" w:cs="Arial"/>
          <w:sz w:val="20"/>
          <w:szCs w:val="20"/>
        </w:rPr>
        <w:t xml:space="preserve">Care Agency </w:t>
      </w:r>
      <w:r w:rsidRPr="000C04C8">
        <w:rPr>
          <w:rFonts w:ascii="Aptos" w:eastAsia="Arial" w:hAnsi="Aptos" w:cs="Arial"/>
          <w:b/>
          <w:sz w:val="20"/>
          <w:szCs w:val="20"/>
        </w:rPr>
        <w:t>200 78528</w:t>
      </w:r>
      <w:r w:rsidRPr="000C04C8">
        <w:rPr>
          <w:rFonts w:ascii="Aptos" w:eastAsia="Arial" w:hAnsi="Aptos" w:cs="Arial"/>
          <w:sz w:val="20"/>
          <w:szCs w:val="20"/>
        </w:rPr>
        <w:t xml:space="preserve"> (Office hours) </w:t>
      </w:r>
    </w:p>
    <w:p w14:paraId="341C5172" w14:textId="77777777" w:rsidR="003B25FA" w:rsidRPr="000C04C8" w:rsidRDefault="00BF02F1">
      <w:pPr>
        <w:numPr>
          <w:ilvl w:val="1"/>
          <w:numId w:val="1"/>
        </w:numPr>
        <w:spacing w:line="276" w:lineRule="auto"/>
        <w:rPr>
          <w:rFonts w:ascii="Aptos" w:hAnsi="Aptos"/>
          <w:sz w:val="20"/>
          <w:szCs w:val="20"/>
        </w:rPr>
      </w:pPr>
      <w:r w:rsidRPr="000C04C8">
        <w:rPr>
          <w:rFonts w:ascii="Aptos" w:eastAsia="Arial" w:hAnsi="Aptos" w:cs="Arial"/>
          <w:sz w:val="20"/>
          <w:szCs w:val="20"/>
        </w:rPr>
        <w:t xml:space="preserve">RGP </w:t>
      </w:r>
      <w:r w:rsidRPr="000C04C8">
        <w:rPr>
          <w:rFonts w:ascii="Aptos" w:eastAsia="Arial" w:hAnsi="Aptos" w:cs="Arial"/>
          <w:b/>
          <w:sz w:val="20"/>
          <w:szCs w:val="20"/>
        </w:rPr>
        <w:t>200 72500</w:t>
      </w:r>
      <w:r w:rsidRPr="000C04C8">
        <w:rPr>
          <w:rFonts w:ascii="Aptos" w:eastAsia="Arial" w:hAnsi="Aptos" w:cs="Arial"/>
          <w:sz w:val="20"/>
          <w:szCs w:val="20"/>
        </w:rPr>
        <w:t xml:space="preserve"> (Out of hours)</w:t>
      </w:r>
    </w:p>
    <w:p w14:paraId="3D6D5FED" w14:textId="77777777" w:rsidR="003B25FA" w:rsidRPr="000C04C8" w:rsidRDefault="006B149B">
      <w:pPr>
        <w:numPr>
          <w:ilvl w:val="1"/>
          <w:numId w:val="1"/>
        </w:numPr>
        <w:spacing w:line="276" w:lineRule="auto"/>
        <w:rPr>
          <w:rFonts w:ascii="Aptos" w:hAnsi="Aptos"/>
          <w:sz w:val="20"/>
          <w:szCs w:val="20"/>
        </w:rPr>
      </w:pPr>
      <w:hyperlink r:id="rId10">
        <w:r w:rsidR="00BF02F1" w:rsidRPr="000C04C8">
          <w:rPr>
            <w:rFonts w:ascii="Aptos" w:eastAsia="Arial" w:hAnsi="Aptos" w:cs="Arial"/>
            <w:color w:val="0000FF"/>
            <w:sz w:val="20"/>
            <w:szCs w:val="20"/>
            <w:u w:val="single"/>
          </w:rPr>
          <w:t>Referral.Concernsforachild@careagency.gov.g</w:t>
        </w:r>
      </w:hyperlink>
      <w:hyperlink r:id="rId11">
        <w:r w:rsidR="00BF02F1" w:rsidRPr="000C04C8">
          <w:rPr>
            <w:rFonts w:ascii="Aptos" w:eastAsia="Arial" w:hAnsi="Aptos" w:cs="Arial"/>
            <w:sz w:val="20"/>
            <w:szCs w:val="20"/>
          </w:rPr>
          <w:t>i</w:t>
        </w:r>
      </w:hyperlink>
    </w:p>
    <w:p w14:paraId="2805D4F3" w14:textId="77777777" w:rsidR="003B25FA" w:rsidRPr="000C04C8" w:rsidRDefault="00BF02F1">
      <w:pPr>
        <w:numPr>
          <w:ilvl w:val="0"/>
          <w:numId w:val="1"/>
        </w:numPr>
        <w:spacing w:line="276" w:lineRule="auto"/>
        <w:rPr>
          <w:rFonts w:ascii="Aptos" w:hAnsi="Aptos"/>
          <w:sz w:val="20"/>
          <w:szCs w:val="20"/>
        </w:rPr>
      </w:pPr>
      <w:r w:rsidRPr="000C04C8">
        <w:rPr>
          <w:rFonts w:ascii="Aptos" w:eastAsia="Arial" w:hAnsi="Aptos" w:cs="Arial"/>
          <w:sz w:val="20"/>
          <w:szCs w:val="20"/>
        </w:rPr>
        <w:lastRenderedPageBreak/>
        <w:t>A completed MARF (Appendix II) should be sent as soon as possible after the initial alert is given.</w:t>
      </w:r>
    </w:p>
    <w:p w14:paraId="02C73D8E" w14:textId="77777777" w:rsidR="003B25FA" w:rsidRPr="000C04C8" w:rsidRDefault="00BF02F1">
      <w:pPr>
        <w:numPr>
          <w:ilvl w:val="0"/>
          <w:numId w:val="1"/>
        </w:numPr>
        <w:spacing w:line="276" w:lineRule="auto"/>
        <w:rPr>
          <w:rFonts w:ascii="Aptos" w:hAnsi="Aptos"/>
          <w:sz w:val="20"/>
          <w:szCs w:val="20"/>
        </w:rPr>
      </w:pPr>
      <w:r w:rsidRPr="000C04C8">
        <w:rPr>
          <w:rFonts w:ascii="Aptos" w:eastAsia="Arial" w:hAnsi="Aptos" w:cs="Arial"/>
          <w:sz w:val="20"/>
          <w:szCs w:val="20"/>
        </w:rPr>
        <w:t>It is good practice to inform parents/legal guardians that a referral is being made to the Care Agency. It is not necessary to inform parents/guardians where it is felt that this will compromise the safety of the child or young person further.</w:t>
      </w:r>
    </w:p>
    <w:p w14:paraId="30912ACE" w14:textId="77777777" w:rsidR="003B25FA" w:rsidRPr="000C04C8" w:rsidRDefault="00BF02F1">
      <w:pPr>
        <w:numPr>
          <w:ilvl w:val="0"/>
          <w:numId w:val="1"/>
        </w:numPr>
        <w:spacing w:line="276" w:lineRule="auto"/>
        <w:rPr>
          <w:rFonts w:ascii="Aptos" w:hAnsi="Aptos"/>
          <w:sz w:val="20"/>
          <w:szCs w:val="20"/>
        </w:rPr>
      </w:pPr>
      <w:r w:rsidRPr="000C04C8">
        <w:rPr>
          <w:rFonts w:ascii="Aptos" w:eastAsia="Arial" w:hAnsi="Aptos" w:cs="Arial"/>
          <w:sz w:val="20"/>
          <w:szCs w:val="20"/>
        </w:rPr>
        <w:t>It is important to continue monitoring the child or young person and add any further pertinent information to their files and forward to the Care Agency.</w:t>
      </w:r>
    </w:p>
    <w:p w14:paraId="1C1AFE9A" w14:textId="6AEDE804" w:rsidR="003B25FA" w:rsidRDefault="00BF02F1" w:rsidP="00BF02F1">
      <w:pPr>
        <w:numPr>
          <w:ilvl w:val="0"/>
          <w:numId w:val="1"/>
        </w:numPr>
        <w:rPr>
          <w:rFonts w:ascii="Aptos" w:eastAsia="Arial" w:hAnsi="Aptos" w:cs="Arial"/>
          <w:sz w:val="20"/>
          <w:szCs w:val="20"/>
        </w:rPr>
      </w:pPr>
      <w:r w:rsidRPr="000C04C8">
        <w:rPr>
          <w:rFonts w:ascii="Aptos" w:eastAsia="Arial" w:hAnsi="Aptos" w:cs="Arial"/>
          <w:sz w:val="20"/>
          <w:szCs w:val="20"/>
        </w:rPr>
        <w:t>Any staff member may contact the care agency directly if they are concerned that the pertinent information has not been passed on.</w:t>
      </w:r>
      <w:bookmarkStart w:id="4" w:name="_qt50z1idf50e" w:colFirst="0" w:colLast="0"/>
      <w:bookmarkEnd w:id="4"/>
    </w:p>
    <w:p w14:paraId="595BE301" w14:textId="77777777" w:rsidR="00540F36" w:rsidRPr="00BF02F1" w:rsidRDefault="00540F36" w:rsidP="00540F36">
      <w:pPr>
        <w:ind w:left="360"/>
        <w:rPr>
          <w:rFonts w:ascii="Aptos" w:eastAsia="Arial" w:hAnsi="Aptos" w:cs="Arial"/>
          <w:sz w:val="20"/>
          <w:szCs w:val="20"/>
        </w:rPr>
      </w:pPr>
    </w:p>
    <w:p w14:paraId="52A61A75" w14:textId="77777777" w:rsidR="003B25FA" w:rsidRPr="000C04C8" w:rsidRDefault="00BF02F1" w:rsidP="008037E7">
      <w:pPr>
        <w:pStyle w:val="Heading2"/>
        <w:numPr>
          <w:ilvl w:val="0"/>
          <w:numId w:val="20"/>
        </w:numPr>
        <w:ind w:left="425" w:hanging="425"/>
        <w:rPr>
          <w:rFonts w:ascii="Aptos" w:hAnsi="Aptos"/>
          <w:sz w:val="20"/>
          <w:szCs w:val="20"/>
        </w:rPr>
      </w:pPr>
      <w:r w:rsidRPr="000C04C8">
        <w:rPr>
          <w:rFonts w:ascii="Aptos" w:hAnsi="Aptos"/>
          <w:sz w:val="20"/>
          <w:szCs w:val="20"/>
        </w:rPr>
        <w:t>Allegations against staff</w:t>
      </w:r>
    </w:p>
    <w:p w14:paraId="4951E367" w14:textId="77777777" w:rsidR="003B25FA" w:rsidRPr="000C04C8" w:rsidRDefault="00BF02F1">
      <w:pPr>
        <w:pBdr>
          <w:top w:val="none" w:sz="0" w:space="6" w:color="auto"/>
          <w:bottom w:val="none" w:sz="0" w:space="6" w:color="auto"/>
          <w:between w:val="none" w:sz="0" w:space="6" w:color="auto"/>
        </w:pBdr>
        <w:rPr>
          <w:rFonts w:ascii="Aptos" w:eastAsia="Arial" w:hAnsi="Aptos" w:cs="Arial"/>
          <w:color w:val="333333"/>
          <w:sz w:val="20"/>
          <w:szCs w:val="20"/>
        </w:rPr>
      </w:pPr>
      <w:r w:rsidRPr="000C04C8">
        <w:rPr>
          <w:rFonts w:ascii="Aptos" w:eastAsia="Arial" w:hAnsi="Aptos" w:cs="Arial"/>
          <w:color w:val="333333"/>
          <w:sz w:val="20"/>
          <w:szCs w:val="20"/>
        </w:rPr>
        <w:t>Whilst most staff and volunteers who work with children and vulnerable learners are committed to their wellbeing and care, there exists a range of abuse perpetrated by workers that despite the best efforts and interventions, can still take place.</w:t>
      </w:r>
    </w:p>
    <w:p w14:paraId="0BCA61FF" w14:textId="1ABA46DF" w:rsidR="003B25FA" w:rsidRPr="000C04C8" w:rsidRDefault="00BF02F1" w:rsidP="00540F36">
      <w:pPr>
        <w:pBdr>
          <w:top w:val="none" w:sz="0" w:space="6" w:color="auto"/>
          <w:bottom w:val="none" w:sz="0" w:space="6" w:color="auto"/>
          <w:between w:val="none" w:sz="0" w:space="6" w:color="auto"/>
        </w:pBdr>
        <w:rPr>
          <w:rFonts w:ascii="Aptos" w:eastAsia="Arial" w:hAnsi="Aptos" w:cs="Arial"/>
          <w:color w:val="333333"/>
          <w:sz w:val="20"/>
          <w:szCs w:val="20"/>
        </w:rPr>
      </w:pPr>
      <w:r w:rsidRPr="000C04C8">
        <w:rPr>
          <w:rFonts w:ascii="Aptos" w:eastAsia="Arial" w:hAnsi="Aptos" w:cs="Arial"/>
          <w:color w:val="333333"/>
          <w:sz w:val="20"/>
          <w:szCs w:val="20"/>
        </w:rPr>
        <w:t>An allegation may relate to a member of staff including a volunteer who works with children who has behaved in way that has harmed a child, or may have harmed a child, possibly committed a criminal offence against or related to a child, or behaved towards a child or children in way that indicates they may pose a risk of harm to children. The following protocol should be adhered to:</w:t>
      </w:r>
    </w:p>
    <w:p w14:paraId="6E1E1A13"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 xml:space="preserve">If a staff member or student has a concern about a member of staff, they should pass this information on to their DSL. </w:t>
      </w:r>
    </w:p>
    <w:p w14:paraId="13DB2BB6"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Whether a disclosure is given by a student or another member of staff to a staff member - the receiver should follow guidance given in section 15 of this document.</w:t>
      </w:r>
    </w:p>
    <w:p w14:paraId="5A28B2AB"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Gibraltar has no Designated Officer (LADO) so any such complaint should be given by the school’s DSL immediately to the Care Agency and RGP.</w:t>
      </w:r>
    </w:p>
    <w:p w14:paraId="665B23E2"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The DSL should then inform the Adviser for Staff Welfare and the Adviser for Child Welfare who will in turn inform the Director of Education and HR.</w:t>
      </w:r>
    </w:p>
    <w:p w14:paraId="517C862B"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A multi agency strategy meeting must be held on the same day as the allegation is received.</w:t>
      </w:r>
    </w:p>
    <w:p w14:paraId="3133FD22"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A further multi agency strategy meeting should be convened within 3 days.</w:t>
      </w:r>
    </w:p>
    <w:p w14:paraId="3282CF34" w14:textId="77777777" w:rsidR="003B25FA" w:rsidRDefault="00BF02F1">
      <w:pPr>
        <w:numPr>
          <w:ilvl w:val="0"/>
          <w:numId w:val="1"/>
        </w:numPr>
        <w:pBdr>
          <w:top w:val="nil"/>
          <w:left w:val="nil"/>
          <w:bottom w:val="nil"/>
          <w:right w:val="nil"/>
          <w:between w:val="nil"/>
        </w:pBdr>
        <w:spacing w:after="200" w:line="276" w:lineRule="auto"/>
        <w:rPr>
          <w:rFonts w:ascii="Aptos" w:eastAsia="Arial" w:hAnsi="Aptos" w:cs="Arial"/>
          <w:sz w:val="20"/>
          <w:szCs w:val="20"/>
        </w:rPr>
      </w:pPr>
      <w:r w:rsidRPr="000C04C8">
        <w:rPr>
          <w:rFonts w:ascii="Aptos" w:eastAsia="Arial" w:hAnsi="Aptos" w:cs="Arial"/>
          <w:sz w:val="20"/>
          <w:szCs w:val="20"/>
        </w:rPr>
        <w:t>All staff must cooperate entirely with any investigation carried out by the Care Agency, RGP or HR.</w:t>
      </w:r>
    </w:p>
    <w:p w14:paraId="6A5AA22F" w14:textId="77777777" w:rsidR="00540F36" w:rsidRDefault="00BA12F3" w:rsidP="00AA6041">
      <w:pPr>
        <w:pBdr>
          <w:top w:val="nil"/>
          <w:left w:val="nil"/>
          <w:bottom w:val="nil"/>
          <w:right w:val="nil"/>
          <w:between w:val="nil"/>
        </w:pBdr>
        <w:spacing w:after="200" w:line="276" w:lineRule="auto"/>
        <w:rPr>
          <w:rFonts w:ascii="Aptos" w:eastAsia="Arial" w:hAnsi="Aptos" w:cs="Arial"/>
          <w:b/>
          <w:color w:val="007BB8"/>
          <w:sz w:val="20"/>
          <w:szCs w:val="20"/>
        </w:rPr>
      </w:pPr>
      <w:r w:rsidRPr="00874AFE">
        <w:rPr>
          <w:rFonts w:ascii="Aptos" w:eastAsia="Arial" w:hAnsi="Aptos" w:cs="Arial"/>
          <w:b/>
          <w:color w:val="007BB8"/>
          <w:sz w:val="20"/>
          <w:szCs w:val="20"/>
        </w:rPr>
        <w:t>9.</w:t>
      </w:r>
      <w:r w:rsidR="00AA6041" w:rsidRPr="00874AFE">
        <w:rPr>
          <w:rFonts w:ascii="Aptos" w:eastAsia="Arial" w:hAnsi="Aptos" w:cs="Arial"/>
          <w:b/>
          <w:color w:val="007BB8"/>
          <w:sz w:val="20"/>
          <w:szCs w:val="20"/>
        </w:rPr>
        <w:t>Unsubstantiated, unfounded, false or malicious allegations</w:t>
      </w:r>
    </w:p>
    <w:p w14:paraId="6C75D574" w14:textId="400DBEB9" w:rsidR="00AA6041" w:rsidRPr="00AA6041" w:rsidRDefault="00AA6041" w:rsidP="00AA6041">
      <w:pPr>
        <w:pBdr>
          <w:top w:val="nil"/>
          <w:left w:val="nil"/>
          <w:bottom w:val="nil"/>
          <w:right w:val="nil"/>
          <w:between w:val="nil"/>
        </w:pBdr>
        <w:spacing w:after="200" w:line="276" w:lineRule="auto"/>
        <w:rPr>
          <w:rFonts w:ascii="Aptos" w:eastAsia="Arial" w:hAnsi="Aptos" w:cs="Arial"/>
          <w:b/>
          <w:color w:val="007BB8"/>
          <w:sz w:val="20"/>
          <w:szCs w:val="20"/>
        </w:rPr>
      </w:pPr>
      <w:r w:rsidRPr="00AA6041">
        <w:rPr>
          <w:rFonts w:ascii="Aptos" w:eastAsia="Arial" w:hAnsi="Aptos" w:cs="Arial"/>
          <w:color w:val="007BB8"/>
          <w:sz w:val="20"/>
          <w:szCs w:val="20"/>
        </w:rPr>
        <w:t>If an allegation is:</w:t>
      </w:r>
    </w:p>
    <w:p w14:paraId="7F8AA8D1" w14:textId="65CD9321" w:rsidR="00AA6041" w:rsidRPr="00403AB8" w:rsidRDefault="00AA6041" w:rsidP="004720A5">
      <w:pPr>
        <w:pStyle w:val="4Bulletedcopyblue"/>
        <w:rPr>
          <w:rFonts w:ascii="Aptos" w:hAnsi="Aptos"/>
          <w:color w:val="007BB8"/>
        </w:rPr>
      </w:pPr>
      <w:r w:rsidRPr="00403AB8">
        <w:rPr>
          <w:rFonts w:ascii="Aptos" w:hAnsi="Aptos"/>
          <w:color w:val="007BB8"/>
        </w:rPr>
        <w:t xml:space="preserve">Determined to be unsubstantiated, unfounded, false or malicious, the </w:t>
      </w:r>
      <w:r w:rsidRPr="00403AB8">
        <w:rPr>
          <w:rFonts w:ascii="Aptos" w:hAnsi="Aptos"/>
          <w:color w:val="007BB8"/>
        </w:rPr>
        <w:t xml:space="preserve">DSL </w:t>
      </w:r>
      <w:r w:rsidRPr="00403AB8">
        <w:rPr>
          <w:rFonts w:ascii="Aptos" w:hAnsi="Aptos"/>
          <w:color w:val="007BB8"/>
        </w:rPr>
        <w:t xml:space="preserve">will consider the appropriate next steps. If they consider that the child and/or person who made the allegation is in need of help, or the allegation may have been a cry for help, a referral to </w:t>
      </w:r>
      <w:r w:rsidR="006C69CC" w:rsidRPr="00403AB8">
        <w:rPr>
          <w:rFonts w:ascii="Aptos" w:hAnsi="Aptos"/>
          <w:color w:val="007BB8"/>
        </w:rPr>
        <w:t xml:space="preserve">the Care Agency or police </w:t>
      </w:r>
      <w:r w:rsidRPr="00403AB8">
        <w:rPr>
          <w:rFonts w:ascii="Aptos" w:hAnsi="Aptos"/>
          <w:color w:val="007BB8"/>
        </w:rPr>
        <w:t>may be appropriate</w:t>
      </w:r>
    </w:p>
    <w:p w14:paraId="057B4680" w14:textId="77777777" w:rsidR="00AA6041" w:rsidRPr="00403AB8" w:rsidRDefault="00AA6041" w:rsidP="004720A5">
      <w:pPr>
        <w:pStyle w:val="4Bulletedcopyblue"/>
        <w:rPr>
          <w:rFonts w:ascii="Aptos" w:hAnsi="Aptos"/>
          <w:color w:val="007BB8"/>
        </w:rPr>
      </w:pPr>
      <w:r w:rsidRPr="00403AB8">
        <w:rPr>
          <w:rFonts w:ascii="Aptos" w:hAnsi="Aptos"/>
          <w:color w:val="007BB8"/>
        </w:rPr>
        <w:t>Shown to be deliberately invented, or malicious, the school will consider whether any disciplinary action is appropriate against the individual(s) who made it</w:t>
      </w:r>
    </w:p>
    <w:p w14:paraId="3354463C" w14:textId="77777777" w:rsidR="005D4803" w:rsidRPr="00403AB8" w:rsidRDefault="005D4803" w:rsidP="004720A5">
      <w:pPr>
        <w:pStyle w:val="4Bulletedcopyblue"/>
        <w:rPr>
          <w:rFonts w:ascii="Aptos" w:hAnsi="Aptos"/>
          <w:color w:val="007BB8"/>
        </w:rPr>
      </w:pPr>
      <w:r w:rsidRPr="00403AB8">
        <w:rPr>
          <w:rFonts w:ascii="Aptos" w:hAnsi="Aptos"/>
          <w:color w:val="007BB8"/>
        </w:rPr>
        <w:t>References</w:t>
      </w:r>
    </w:p>
    <w:p w14:paraId="43174BC8" w14:textId="77777777" w:rsidR="005D4803" w:rsidRPr="00175CE3" w:rsidRDefault="005D4803" w:rsidP="005D4803">
      <w:pPr>
        <w:rPr>
          <w:rFonts w:ascii="Aptos" w:hAnsi="Aptos"/>
          <w:color w:val="007BB8"/>
          <w:sz w:val="20"/>
          <w:szCs w:val="20"/>
        </w:rPr>
      </w:pPr>
      <w:r w:rsidRPr="00175CE3">
        <w:rPr>
          <w:rFonts w:ascii="Aptos" w:hAnsi="Aptos"/>
          <w:color w:val="007BB8"/>
          <w:sz w:val="20"/>
          <w:szCs w:val="20"/>
        </w:rPr>
        <w:t>When providing employer references, we will:</w:t>
      </w:r>
    </w:p>
    <w:p w14:paraId="6FC30548" w14:textId="77777777" w:rsidR="005D4803" w:rsidRPr="00403AB8" w:rsidRDefault="005D4803" w:rsidP="004720A5">
      <w:pPr>
        <w:pStyle w:val="4Bulletedcopyblue"/>
        <w:rPr>
          <w:rFonts w:ascii="Aptos" w:hAnsi="Aptos"/>
          <w:color w:val="007BB8"/>
        </w:rPr>
      </w:pPr>
      <w:r w:rsidRPr="00403AB8">
        <w:rPr>
          <w:rFonts w:ascii="Aptos" w:hAnsi="Aptos"/>
          <w:color w:val="007BB8"/>
        </w:rPr>
        <w:t>Not refer to any allegation that has been found to be false, unfounded, unsubstantiated or malicious, or any repeated allegations which have all been found to be false, unfounded, unsubstantiated or malicious</w:t>
      </w:r>
    </w:p>
    <w:p w14:paraId="27AE7BE4" w14:textId="77777777" w:rsidR="005D4803" w:rsidRPr="00403AB8" w:rsidRDefault="005D4803" w:rsidP="004720A5">
      <w:pPr>
        <w:pStyle w:val="4Bulletedcopyblue"/>
        <w:rPr>
          <w:rFonts w:ascii="Aptos" w:hAnsi="Aptos"/>
          <w:color w:val="007BB8"/>
        </w:rPr>
      </w:pPr>
      <w:r w:rsidRPr="00403AB8">
        <w:rPr>
          <w:rFonts w:ascii="Aptos" w:hAnsi="Aptos"/>
          <w:color w:val="007BB8"/>
        </w:rPr>
        <w:t>Include substantiated allegations, provided that the information is factual and does not include opinions</w:t>
      </w:r>
    </w:p>
    <w:p w14:paraId="6BD3A07C" w14:textId="77777777" w:rsidR="005D4803" w:rsidRPr="00403AB8" w:rsidRDefault="005D4803" w:rsidP="004720A5">
      <w:pPr>
        <w:pStyle w:val="4Bulletedcopyblue"/>
        <w:rPr>
          <w:rFonts w:ascii="Aptos" w:hAnsi="Aptos"/>
          <w:color w:val="007BB8"/>
        </w:rPr>
      </w:pPr>
      <w:r w:rsidRPr="00403AB8">
        <w:rPr>
          <w:rFonts w:ascii="Aptos" w:hAnsi="Aptos"/>
          <w:color w:val="007BB8"/>
        </w:rPr>
        <w:t>Non-recent allegations</w:t>
      </w:r>
    </w:p>
    <w:p w14:paraId="30C099E7" w14:textId="77777777" w:rsidR="005D4803" w:rsidRPr="00175CE3" w:rsidRDefault="005D4803" w:rsidP="005D4803">
      <w:pPr>
        <w:rPr>
          <w:rFonts w:ascii="Aptos" w:hAnsi="Aptos"/>
          <w:color w:val="007BB8"/>
          <w:sz w:val="20"/>
          <w:szCs w:val="20"/>
        </w:rPr>
      </w:pPr>
      <w:r w:rsidRPr="00175CE3">
        <w:rPr>
          <w:rFonts w:ascii="Aptos" w:hAnsi="Aptos"/>
          <w:color w:val="007BB8"/>
          <w:sz w:val="20"/>
          <w:szCs w:val="20"/>
        </w:rPr>
        <w:t>Abuse can be reported, no matter how long ago it happened.</w:t>
      </w:r>
    </w:p>
    <w:p w14:paraId="67DCF946" w14:textId="24FFAA67" w:rsidR="005D4803" w:rsidRPr="00175CE3" w:rsidRDefault="005D4803" w:rsidP="005D4803">
      <w:pPr>
        <w:rPr>
          <w:rFonts w:ascii="Aptos" w:hAnsi="Aptos"/>
          <w:color w:val="007BB8"/>
          <w:sz w:val="20"/>
          <w:szCs w:val="20"/>
        </w:rPr>
      </w:pPr>
      <w:r w:rsidRPr="00175CE3">
        <w:rPr>
          <w:rFonts w:ascii="Aptos" w:hAnsi="Aptos"/>
          <w:color w:val="007BB8"/>
          <w:sz w:val="20"/>
          <w:szCs w:val="20"/>
        </w:rPr>
        <w:t xml:space="preserve">We will report any non-recent allegations made by a child to the </w:t>
      </w:r>
      <w:r w:rsidR="00107756" w:rsidRPr="00403AB8">
        <w:rPr>
          <w:rFonts w:ascii="Aptos" w:hAnsi="Aptos"/>
          <w:color w:val="007BB8"/>
          <w:sz w:val="20"/>
          <w:szCs w:val="20"/>
        </w:rPr>
        <w:t>Care Agency and RGP.</w:t>
      </w:r>
    </w:p>
    <w:p w14:paraId="2353E1C6" w14:textId="77777777" w:rsidR="005D4803" w:rsidRPr="00175CE3" w:rsidRDefault="005D4803" w:rsidP="005D4803">
      <w:pPr>
        <w:rPr>
          <w:rFonts w:ascii="Aptos" w:hAnsi="Aptos"/>
          <w:color w:val="007BB8"/>
          <w:sz w:val="20"/>
          <w:szCs w:val="20"/>
        </w:rPr>
      </w:pPr>
      <w:r w:rsidRPr="00175CE3">
        <w:rPr>
          <w:rFonts w:ascii="Aptos" w:hAnsi="Aptos"/>
          <w:color w:val="007BB8"/>
          <w:sz w:val="20"/>
          <w:szCs w:val="20"/>
        </w:rPr>
        <w:t>Where an adult makes an allegation to the school that they were abused as a child, we will advise the individual to report the allegation to the police.</w:t>
      </w:r>
    </w:p>
    <w:p w14:paraId="5F2783DD" w14:textId="77777777" w:rsidR="0041578A" w:rsidRPr="00403AB8" w:rsidRDefault="0041578A" w:rsidP="005D4803">
      <w:pPr>
        <w:rPr>
          <w:rFonts w:ascii="Aptos" w:hAnsi="Aptos"/>
          <w:b/>
          <w:color w:val="007BB8"/>
          <w:sz w:val="20"/>
          <w:szCs w:val="20"/>
        </w:rPr>
      </w:pPr>
    </w:p>
    <w:p w14:paraId="3C94A86F" w14:textId="411B2FE1" w:rsidR="005D12CD" w:rsidRPr="00403AB8" w:rsidRDefault="0041578A" w:rsidP="005D4803">
      <w:pPr>
        <w:rPr>
          <w:rFonts w:ascii="Aptos" w:hAnsi="Aptos"/>
          <w:b/>
          <w:color w:val="007BB8"/>
          <w:sz w:val="20"/>
          <w:szCs w:val="20"/>
        </w:rPr>
      </w:pPr>
      <w:r w:rsidRPr="00403AB8">
        <w:rPr>
          <w:rFonts w:ascii="Aptos" w:hAnsi="Aptos"/>
          <w:b/>
          <w:color w:val="007BB8"/>
          <w:sz w:val="20"/>
          <w:szCs w:val="20"/>
        </w:rPr>
        <w:t>10.</w:t>
      </w:r>
      <w:r w:rsidR="005D12CD" w:rsidRPr="00403AB8">
        <w:rPr>
          <w:rFonts w:ascii="Aptos" w:hAnsi="Aptos"/>
          <w:b/>
          <w:color w:val="007BB8"/>
          <w:sz w:val="20"/>
          <w:szCs w:val="20"/>
        </w:rPr>
        <w:t>Low level concerns</w:t>
      </w:r>
    </w:p>
    <w:p w14:paraId="405F48EF" w14:textId="56F9FEAC" w:rsidR="005D4803" w:rsidRPr="00175CE3" w:rsidRDefault="005D4803" w:rsidP="005D4803">
      <w:pPr>
        <w:rPr>
          <w:rFonts w:ascii="Aptos" w:hAnsi="Aptos"/>
          <w:color w:val="007BB8"/>
          <w:sz w:val="20"/>
          <w:szCs w:val="20"/>
        </w:rPr>
      </w:pPr>
      <w:r w:rsidRPr="00175CE3">
        <w:rPr>
          <w:rFonts w:ascii="Aptos" w:hAnsi="Aptos"/>
          <w:color w:val="007BB8"/>
          <w:sz w:val="20"/>
          <w:szCs w:val="20"/>
        </w:rPr>
        <w:t>Concerns may arise</w:t>
      </w:r>
      <w:r w:rsidR="005D12CD" w:rsidRPr="00403AB8">
        <w:rPr>
          <w:rFonts w:ascii="Aptos" w:hAnsi="Aptos"/>
          <w:color w:val="007BB8"/>
          <w:sz w:val="20"/>
          <w:szCs w:val="20"/>
        </w:rPr>
        <w:t xml:space="preserve"> about a staff member</w:t>
      </w:r>
      <w:r w:rsidRPr="00175CE3">
        <w:rPr>
          <w:rFonts w:ascii="Aptos" w:hAnsi="Aptos"/>
          <w:color w:val="007BB8"/>
          <w:sz w:val="20"/>
          <w:szCs w:val="20"/>
        </w:rPr>
        <w:t xml:space="preserve"> through, for example: </w:t>
      </w:r>
    </w:p>
    <w:p w14:paraId="227DBF09" w14:textId="77777777" w:rsidR="005D4803" w:rsidRPr="00403AB8" w:rsidRDefault="005D4803" w:rsidP="004720A5">
      <w:pPr>
        <w:pStyle w:val="4Bulletedcopyblue"/>
        <w:rPr>
          <w:rFonts w:ascii="Aptos" w:hAnsi="Aptos"/>
          <w:color w:val="007BB8"/>
        </w:rPr>
      </w:pPr>
      <w:r w:rsidRPr="00403AB8">
        <w:rPr>
          <w:rFonts w:ascii="Aptos" w:hAnsi="Aptos"/>
          <w:color w:val="007BB8"/>
        </w:rPr>
        <w:lastRenderedPageBreak/>
        <w:t>Suspicion</w:t>
      </w:r>
    </w:p>
    <w:p w14:paraId="4D167750" w14:textId="77777777" w:rsidR="005D4803" w:rsidRPr="00403AB8" w:rsidRDefault="005D4803" w:rsidP="004720A5">
      <w:pPr>
        <w:pStyle w:val="4Bulletedcopyblue"/>
        <w:rPr>
          <w:rFonts w:ascii="Aptos" w:hAnsi="Aptos"/>
          <w:color w:val="007BB8"/>
        </w:rPr>
      </w:pPr>
      <w:r w:rsidRPr="00403AB8">
        <w:rPr>
          <w:rFonts w:ascii="Aptos" w:hAnsi="Aptos"/>
          <w:color w:val="007BB8"/>
        </w:rPr>
        <w:t>Complaint</w:t>
      </w:r>
    </w:p>
    <w:p w14:paraId="71EC16FE" w14:textId="77777777" w:rsidR="005D4803" w:rsidRPr="00403AB8" w:rsidRDefault="005D4803" w:rsidP="004720A5">
      <w:pPr>
        <w:pStyle w:val="4Bulletedcopyblue"/>
        <w:rPr>
          <w:rFonts w:ascii="Aptos" w:hAnsi="Aptos"/>
          <w:color w:val="007BB8"/>
        </w:rPr>
      </w:pPr>
      <w:r w:rsidRPr="00403AB8">
        <w:rPr>
          <w:rFonts w:ascii="Aptos" w:hAnsi="Aptos"/>
          <w:color w:val="007BB8"/>
        </w:rPr>
        <w:t xml:space="preserve">Safeguarding concern or allegation from another member of staff </w:t>
      </w:r>
    </w:p>
    <w:p w14:paraId="093B13CD" w14:textId="77777777" w:rsidR="005D4803" w:rsidRPr="00403AB8" w:rsidRDefault="005D4803" w:rsidP="004720A5">
      <w:pPr>
        <w:pStyle w:val="4Bulletedcopyblue"/>
        <w:rPr>
          <w:rFonts w:ascii="Aptos" w:hAnsi="Aptos"/>
          <w:color w:val="007BB8"/>
        </w:rPr>
      </w:pPr>
      <w:r w:rsidRPr="00403AB8">
        <w:rPr>
          <w:rFonts w:ascii="Aptos" w:hAnsi="Aptos"/>
          <w:color w:val="007BB8"/>
        </w:rPr>
        <w:t>Disclosure made by a child, parent or other adult within or outside the school</w:t>
      </w:r>
    </w:p>
    <w:p w14:paraId="3A7346F6" w14:textId="77777777" w:rsidR="005D4803" w:rsidRPr="00403AB8" w:rsidRDefault="005D4803" w:rsidP="004720A5">
      <w:pPr>
        <w:pStyle w:val="4Bulletedcopyblue"/>
        <w:rPr>
          <w:rFonts w:ascii="Aptos" w:hAnsi="Aptos"/>
          <w:color w:val="007BB8"/>
        </w:rPr>
      </w:pPr>
      <w:r w:rsidRPr="00403AB8">
        <w:rPr>
          <w:rFonts w:ascii="Aptos" w:hAnsi="Aptos"/>
          <w:color w:val="007BB8"/>
        </w:rPr>
        <w:t xml:space="preserve">Pre-employment vetting checks </w:t>
      </w:r>
    </w:p>
    <w:p w14:paraId="73761AA3" w14:textId="77777777" w:rsidR="005D4803" w:rsidRPr="00175CE3" w:rsidRDefault="005D4803" w:rsidP="005D4803">
      <w:pPr>
        <w:rPr>
          <w:rFonts w:ascii="Aptos" w:hAnsi="Aptos"/>
          <w:color w:val="007BB8"/>
          <w:sz w:val="20"/>
          <w:szCs w:val="20"/>
        </w:rPr>
      </w:pPr>
      <w:r w:rsidRPr="00175CE3">
        <w:rPr>
          <w:rFonts w:ascii="Aptos" w:hAnsi="Aptos"/>
          <w:color w:val="007BB8"/>
          <w:sz w:val="20"/>
          <w:szCs w:val="20"/>
        </w:rPr>
        <w:t>We recognise the importance of responding to and dealing with any concerns in a timely manner to safeguard the welfare of children.</w:t>
      </w:r>
    </w:p>
    <w:p w14:paraId="14E8E62A" w14:textId="77777777" w:rsidR="005D4803" w:rsidRPr="00403AB8" w:rsidRDefault="005D4803" w:rsidP="004720A5">
      <w:pPr>
        <w:pStyle w:val="4Bulletedcopyblue"/>
        <w:rPr>
          <w:rFonts w:ascii="Aptos" w:hAnsi="Aptos"/>
          <w:color w:val="007BB8"/>
        </w:rPr>
      </w:pPr>
      <w:r w:rsidRPr="00403AB8">
        <w:rPr>
          <w:rFonts w:ascii="Aptos" w:hAnsi="Aptos"/>
          <w:color w:val="007BB8"/>
        </w:rPr>
        <w:t>Definition of low-level concerns</w:t>
      </w:r>
    </w:p>
    <w:p w14:paraId="45D291FA" w14:textId="77777777" w:rsidR="005D4803" w:rsidRPr="00175CE3" w:rsidRDefault="005D4803" w:rsidP="005D4803">
      <w:pPr>
        <w:rPr>
          <w:rFonts w:ascii="Aptos" w:hAnsi="Aptos"/>
          <w:color w:val="007BB8"/>
          <w:sz w:val="20"/>
          <w:szCs w:val="20"/>
        </w:rPr>
      </w:pPr>
      <w:r w:rsidRPr="00175CE3">
        <w:rPr>
          <w:rFonts w:ascii="Aptos" w:hAnsi="Aptos"/>
          <w:color w:val="007BB8"/>
          <w:sz w:val="20"/>
          <w:szCs w:val="20"/>
        </w:rPr>
        <w:t>The term ‘low-level’ concern is any concern – no matter how small – that an adult working in or on behalf of the school may have acted in a way that:</w:t>
      </w:r>
    </w:p>
    <w:p w14:paraId="3A3710EB" w14:textId="77777777" w:rsidR="005D4803" w:rsidRPr="00403AB8" w:rsidRDefault="005D4803" w:rsidP="004720A5">
      <w:pPr>
        <w:pStyle w:val="4Bulletedcopyblue"/>
        <w:rPr>
          <w:rFonts w:ascii="Aptos" w:hAnsi="Aptos"/>
          <w:color w:val="007BB8"/>
        </w:rPr>
      </w:pPr>
      <w:r w:rsidRPr="00403AB8">
        <w:rPr>
          <w:rFonts w:ascii="Aptos" w:hAnsi="Aptos"/>
          <w:color w:val="007BB8"/>
        </w:rPr>
        <w:t xml:space="preserve">Is inconsistent with the staff code of conduct, including inappropriate conduct outside of work, </w:t>
      </w:r>
      <w:r w:rsidRPr="00403AB8">
        <w:rPr>
          <w:rFonts w:ascii="Aptos" w:hAnsi="Aptos"/>
          <w:b/>
          <w:color w:val="007BB8"/>
        </w:rPr>
        <w:t>and</w:t>
      </w:r>
    </w:p>
    <w:p w14:paraId="6D90CCD4" w14:textId="47B2099D" w:rsidR="005D4803" w:rsidRPr="00403AB8" w:rsidRDefault="005D4803" w:rsidP="004720A5">
      <w:pPr>
        <w:pStyle w:val="4Bulletedcopyblue"/>
        <w:rPr>
          <w:rFonts w:ascii="Aptos" w:hAnsi="Aptos"/>
          <w:color w:val="007BB8"/>
        </w:rPr>
      </w:pPr>
      <w:r w:rsidRPr="00403AB8">
        <w:rPr>
          <w:rFonts w:ascii="Aptos" w:hAnsi="Aptos"/>
          <w:color w:val="007BB8"/>
        </w:rPr>
        <w:t xml:space="preserve">Does not meet the allegations threshold or is otherwise not considered serious enough to consider a referral to the </w:t>
      </w:r>
      <w:r w:rsidR="00D11520" w:rsidRPr="00403AB8">
        <w:rPr>
          <w:rFonts w:ascii="Aptos" w:hAnsi="Aptos"/>
          <w:color w:val="007BB8"/>
        </w:rPr>
        <w:t>Care Agency or RGP.</w:t>
      </w:r>
    </w:p>
    <w:p w14:paraId="670EC977" w14:textId="77777777" w:rsidR="005D4803" w:rsidRPr="00175CE3" w:rsidRDefault="005D4803" w:rsidP="005D4803">
      <w:pPr>
        <w:rPr>
          <w:rFonts w:ascii="Aptos" w:hAnsi="Aptos"/>
          <w:color w:val="007BB8"/>
          <w:sz w:val="20"/>
          <w:szCs w:val="20"/>
        </w:rPr>
      </w:pPr>
      <w:r w:rsidRPr="00175CE3">
        <w:rPr>
          <w:rFonts w:ascii="Aptos" w:hAnsi="Aptos"/>
          <w:color w:val="007BB8"/>
          <w:sz w:val="20"/>
          <w:szCs w:val="20"/>
        </w:rPr>
        <w:t>Examples of such behaviour could include, but are not limited to:</w:t>
      </w:r>
    </w:p>
    <w:p w14:paraId="3D53BC2A" w14:textId="77777777" w:rsidR="005D4803" w:rsidRPr="00403AB8" w:rsidRDefault="005D4803" w:rsidP="004720A5">
      <w:pPr>
        <w:pStyle w:val="4Bulletedcopyblue"/>
        <w:rPr>
          <w:rFonts w:ascii="Aptos" w:hAnsi="Aptos"/>
          <w:color w:val="007BB8"/>
        </w:rPr>
      </w:pPr>
      <w:r w:rsidRPr="00403AB8">
        <w:rPr>
          <w:rFonts w:ascii="Aptos" w:hAnsi="Aptos"/>
          <w:color w:val="007BB8"/>
        </w:rPr>
        <w:t>Being overly friendly with children</w:t>
      </w:r>
    </w:p>
    <w:p w14:paraId="50665A3E" w14:textId="77777777" w:rsidR="005D4803" w:rsidRPr="00403AB8" w:rsidRDefault="005D4803" w:rsidP="004720A5">
      <w:pPr>
        <w:pStyle w:val="4Bulletedcopyblue"/>
        <w:rPr>
          <w:rFonts w:ascii="Aptos" w:hAnsi="Aptos"/>
          <w:color w:val="007BB8"/>
        </w:rPr>
      </w:pPr>
      <w:r w:rsidRPr="00403AB8">
        <w:rPr>
          <w:rFonts w:ascii="Aptos" w:hAnsi="Aptos"/>
          <w:color w:val="007BB8"/>
        </w:rPr>
        <w:t>Having favourites</w:t>
      </w:r>
    </w:p>
    <w:p w14:paraId="01A0E534" w14:textId="77777777" w:rsidR="005D4803" w:rsidRPr="00403AB8" w:rsidRDefault="005D4803" w:rsidP="004720A5">
      <w:pPr>
        <w:pStyle w:val="4Bulletedcopyblue"/>
        <w:rPr>
          <w:rFonts w:ascii="Aptos" w:hAnsi="Aptos"/>
          <w:color w:val="007BB8"/>
        </w:rPr>
      </w:pPr>
      <w:r w:rsidRPr="00403AB8">
        <w:rPr>
          <w:rFonts w:ascii="Aptos" w:hAnsi="Aptos"/>
          <w:color w:val="007BB8"/>
        </w:rPr>
        <w:t>Taking photographs of children on their mobile phone</w:t>
      </w:r>
    </w:p>
    <w:p w14:paraId="1485A5DA" w14:textId="77777777" w:rsidR="005D4803" w:rsidRPr="00403AB8" w:rsidRDefault="005D4803" w:rsidP="004720A5">
      <w:pPr>
        <w:pStyle w:val="4Bulletedcopyblue"/>
        <w:rPr>
          <w:rFonts w:ascii="Aptos" w:hAnsi="Aptos"/>
          <w:color w:val="007BB8"/>
        </w:rPr>
      </w:pPr>
      <w:r w:rsidRPr="00403AB8">
        <w:rPr>
          <w:rFonts w:ascii="Aptos" w:hAnsi="Aptos"/>
          <w:color w:val="007BB8"/>
        </w:rPr>
        <w:t>Engaging with a child on a one-to-one basis in a secluded area or behind a closed door</w:t>
      </w:r>
    </w:p>
    <w:p w14:paraId="66386B3E" w14:textId="77777777" w:rsidR="005D4803" w:rsidRPr="00403AB8" w:rsidRDefault="005D4803" w:rsidP="004720A5">
      <w:pPr>
        <w:pStyle w:val="4Bulletedcopyblue"/>
        <w:rPr>
          <w:rFonts w:ascii="Aptos" w:hAnsi="Aptos"/>
          <w:color w:val="007BB8"/>
        </w:rPr>
      </w:pPr>
      <w:r w:rsidRPr="00403AB8">
        <w:rPr>
          <w:rFonts w:ascii="Aptos" w:hAnsi="Aptos"/>
          <w:color w:val="007BB8"/>
        </w:rPr>
        <w:t xml:space="preserve">Humiliating pupils </w:t>
      </w:r>
    </w:p>
    <w:p w14:paraId="0661FEB5" w14:textId="08720F53" w:rsidR="005C0F27" w:rsidRPr="00403AB8" w:rsidRDefault="005C0F27" w:rsidP="004720A5">
      <w:pPr>
        <w:pStyle w:val="4Bulletedcopyblue"/>
        <w:rPr>
          <w:rFonts w:ascii="Aptos" w:hAnsi="Aptos"/>
          <w:color w:val="007BB8"/>
        </w:rPr>
      </w:pPr>
      <w:r w:rsidRPr="00403AB8">
        <w:rPr>
          <w:rFonts w:ascii="Aptos" w:hAnsi="Aptos"/>
          <w:color w:val="007BB8"/>
        </w:rPr>
        <w:t>Shouting excessively</w:t>
      </w:r>
    </w:p>
    <w:p w14:paraId="1D772711" w14:textId="77777777" w:rsidR="005D4803" w:rsidRPr="00403AB8" w:rsidRDefault="005D4803" w:rsidP="004720A5">
      <w:pPr>
        <w:pStyle w:val="4Bulletedcopyblue"/>
        <w:rPr>
          <w:rFonts w:ascii="Aptos" w:hAnsi="Aptos"/>
          <w:color w:val="007BB8"/>
        </w:rPr>
      </w:pPr>
      <w:r w:rsidRPr="00403AB8">
        <w:rPr>
          <w:rFonts w:ascii="Aptos" w:hAnsi="Aptos"/>
          <w:color w:val="007BB8"/>
        </w:rPr>
        <w:t xml:space="preserve">Sharing low-level concerns </w:t>
      </w:r>
    </w:p>
    <w:p w14:paraId="7F228ACB" w14:textId="77777777" w:rsidR="005D4803" w:rsidRPr="00175CE3" w:rsidRDefault="005D4803" w:rsidP="005D4803">
      <w:pPr>
        <w:rPr>
          <w:rFonts w:ascii="Aptos" w:hAnsi="Aptos"/>
          <w:color w:val="007BB8"/>
          <w:sz w:val="20"/>
          <w:szCs w:val="20"/>
        </w:rPr>
      </w:pPr>
      <w:r w:rsidRPr="00175CE3">
        <w:rPr>
          <w:rFonts w:ascii="Aptos" w:hAnsi="Aptos"/>
          <w:color w:val="007BB8"/>
          <w:sz w:val="20"/>
          <w:szCs w:val="20"/>
        </w:rPr>
        <w:t>We recognise the importance of creating a culture of openness, trust and transparency to encourage all staff to confidentially share low-level concerns so that they can be addressed appropriately.</w:t>
      </w:r>
    </w:p>
    <w:p w14:paraId="6B3382DB" w14:textId="77777777" w:rsidR="005D4803" w:rsidRPr="00175CE3" w:rsidRDefault="005D4803" w:rsidP="005D4803">
      <w:pPr>
        <w:rPr>
          <w:rFonts w:ascii="Aptos" w:hAnsi="Aptos"/>
          <w:color w:val="007BB8"/>
          <w:sz w:val="20"/>
          <w:szCs w:val="20"/>
        </w:rPr>
      </w:pPr>
      <w:r w:rsidRPr="00175CE3">
        <w:rPr>
          <w:rFonts w:ascii="Aptos" w:hAnsi="Aptos"/>
          <w:color w:val="007BB8"/>
          <w:sz w:val="20"/>
          <w:szCs w:val="20"/>
        </w:rPr>
        <w:t xml:space="preserve">We will create this culture by: </w:t>
      </w:r>
    </w:p>
    <w:p w14:paraId="3230082A" w14:textId="77777777" w:rsidR="005D4803" w:rsidRPr="00403AB8" w:rsidRDefault="005D4803" w:rsidP="004720A5">
      <w:pPr>
        <w:pStyle w:val="4Bulletedcopyblue"/>
        <w:rPr>
          <w:rFonts w:ascii="Aptos" w:hAnsi="Aptos"/>
          <w:color w:val="007BB8"/>
        </w:rPr>
      </w:pPr>
      <w:r w:rsidRPr="00403AB8">
        <w:rPr>
          <w:rFonts w:ascii="Aptos" w:hAnsi="Aptos"/>
          <w:color w:val="007BB8"/>
        </w:rPr>
        <w:t>Ensuring staff are clear about what appropriate behaviour is, and are confident in distinguishing expected and appropriate behaviour from concerning, problematic or inappropriate behaviour, in themselves and others</w:t>
      </w:r>
    </w:p>
    <w:p w14:paraId="77B60FCB" w14:textId="1AC29BF3" w:rsidR="005D4803" w:rsidRPr="00403AB8" w:rsidRDefault="005D4803" w:rsidP="004720A5">
      <w:pPr>
        <w:pStyle w:val="4Bulletedcopyblue"/>
        <w:rPr>
          <w:rFonts w:ascii="Aptos" w:hAnsi="Aptos"/>
          <w:color w:val="007BB8"/>
        </w:rPr>
      </w:pPr>
      <w:r w:rsidRPr="00403AB8">
        <w:rPr>
          <w:rFonts w:ascii="Aptos" w:hAnsi="Aptos"/>
          <w:color w:val="007BB8"/>
        </w:rPr>
        <w:t xml:space="preserve">Empowering staff to share any low-level concerns </w:t>
      </w:r>
    </w:p>
    <w:p w14:paraId="1E88C51A" w14:textId="77777777" w:rsidR="005D4803" w:rsidRPr="00403AB8" w:rsidRDefault="005D4803" w:rsidP="004720A5">
      <w:pPr>
        <w:pStyle w:val="4Bulletedcopyblue"/>
        <w:rPr>
          <w:rFonts w:ascii="Aptos" w:hAnsi="Aptos"/>
          <w:color w:val="007BB8"/>
        </w:rPr>
      </w:pPr>
      <w:r w:rsidRPr="00403AB8">
        <w:rPr>
          <w:rFonts w:ascii="Aptos" w:hAnsi="Aptos"/>
          <w:color w:val="007BB8"/>
        </w:rPr>
        <w:t xml:space="preserve">Empowering staff to self-refer </w:t>
      </w:r>
    </w:p>
    <w:p w14:paraId="7FFE2EB6" w14:textId="77777777" w:rsidR="005D4803" w:rsidRPr="00403AB8" w:rsidRDefault="005D4803" w:rsidP="004720A5">
      <w:pPr>
        <w:pStyle w:val="4Bulletedcopyblue"/>
        <w:rPr>
          <w:rFonts w:ascii="Aptos" w:hAnsi="Aptos"/>
          <w:color w:val="007BB8"/>
        </w:rPr>
      </w:pPr>
      <w:r w:rsidRPr="00403AB8">
        <w:rPr>
          <w:rFonts w:ascii="Aptos" w:hAnsi="Aptos"/>
          <w:color w:val="007BB8"/>
        </w:rPr>
        <w:t>Addressing unprofessional behaviour and supporting the individual to correct it at an early stage</w:t>
      </w:r>
    </w:p>
    <w:p w14:paraId="55530C21" w14:textId="77777777" w:rsidR="005D4803" w:rsidRPr="00403AB8" w:rsidRDefault="005D4803" w:rsidP="004720A5">
      <w:pPr>
        <w:pStyle w:val="4Bulletedcopyblue"/>
        <w:rPr>
          <w:rFonts w:ascii="Aptos" w:hAnsi="Aptos"/>
          <w:color w:val="007BB8"/>
        </w:rPr>
      </w:pPr>
      <w:r w:rsidRPr="00403AB8">
        <w:rPr>
          <w:rFonts w:ascii="Aptos" w:hAnsi="Aptos"/>
          <w:color w:val="007BB8"/>
        </w:rPr>
        <w:t>Providing a responsive, sensitive and proportionate handling of such concerns when they are raised</w:t>
      </w:r>
    </w:p>
    <w:p w14:paraId="6E052C52" w14:textId="77777777" w:rsidR="005D4803" w:rsidRPr="00403AB8" w:rsidRDefault="005D4803" w:rsidP="004720A5">
      <w:pPr>
        <w:pStyle w:val="4Bulletedcopyblue"/>
        <w:rPr>
          <w:rFonts w:ascii="Aptos" w:hAnsi="Aptos"/>
          <w:color w:val="007BB8"/>
        </w:rPr>
      </w:pPr>
      <w:r w:rsidRPr="00403AB8">
        <w:rPr>
          <w:rFonts w:ascii="Aptos" w:hAnsi="Aptos"/>
          <w:color w:val="007BB8"/>
        </w:rPr>
        <w:t>Helping to identify any weakness in the school’s safeguarding system</w:t>
      </w:r>
    </w:p>
    <w:p w14:paraId="7579C8E9" w14:textId="07E1DB7A" w:rsidR="00DA0A1A" w:rsidRPr="00403AB8" w:rsidRDefault="00DA0A1A" w:rsidP="004720A5">
      <w:pPr>
        <w:pStyle w:val="4Bulletedcopyblue"/>
        <w:rPr>
          <w:rFonts w:ascii="Aptos" w:hAnsi="Aptos"/>
          <w:color w:val="007BB8"/>
        </w:rPr>
      </w:pPr>
      <w:r w:rsidRPr="00403AB8">
        <w:rPr>
          <w:rFonts w:ascii="Aptos" w:hAnsi="Aptos"/>
          <w:color w:val="007BB8"/>
        </w:rPr>
        <w:t>Have an open door policy where any concern can be shared with a DSL.</w:t>
      </w:r>
    </w:p>
    <w:p w14:paraId="39F527EB" w14:textId="77777777" w:rsidR="005D4803" w:rsidRPr="00403AB8" w:rsidRDefault="005D4803" w:rsidP="004720A5">
      <w:pPr>
        <w:pStyle w:val="4Bulletedcopyblue"/>
        <w:rPr>
          <w:rFonts w:ascii="Aptos" w:hAnsi="Aptos"/>
          <w:color w:val="007BB8"/>
        </w:rPr>
      </w:pPr>
      <w:r w:rsidRPr="00403AB8">
        <w:rPr>
          <w:rFonts w:ascii="Aptos" w:hAnsi="Aptos"/>
          <w:color w:val="007BB8"/>
        </w:rPr>
        <w:t>Responding to low-level concerns</w:t>
      </w:r>
    </w:p>
    <w:p w14:paraId="0D092EA7" w14:textId="77777777" w:rsidR="005D4803" w:rsidRPr="00175CE3" w:rsidRDefault="005D4803" w:rsidP="005D4803">
      <w:pPr>
        <w:rPr>
          <w:rFonts w:ascii="Aptos" w:hAnsi="Aptos"/>
          <w:color w:val="007BB8"/>
          <w:sz w:val="20"/>
          <w:szCs w:val="20"/>
        </w:rPr>
      </w:pPr>
      <w:r w:rsidRPr="00175CE3">
        <w:rPr>
          <w:rFonts w:ascii="Aptos" w:hAnsi="Aptos"/>
          <w:color w:val="007BB8"/>
          <w:sz w:val="20"/>
          <w:szCs w:val="20"/>
        </w:rPr>
        <w:t>If the concern is raised via a third party, the headteacher will collect evidence where necessary by speaking:</w:t>
      </w:r>
    </w:p>
    <w:p w14:paraId="344F6CB3" w14:textId="77777777" w:rsidR="005D4803" w:rsidRPr="00403AB8" w:rsidRDefault="005D4803" w:rsidP="004720A5">
      <w:pPr>
        <w:pStyle w:val="4Bulletedcopyblue"/>
        <w:rPr>
          <w:rFonts w:ascii="Aptos" w:hAnsi="Aptos"/>
          <w:color w:val="007BB8"/>
        </w:rPr>
      </w:pPr>
      <w:r w:rsidRPr="00403AB8">
        <w:rPr>
          <w:rFonts w:ascii="Aptos" w:hAnsi="Aptos"/>
          <w:color w:val="007BB8"/>
        </w:rPr>
        <w:t xml:space="preserve">Directly to the person who raised the concern, unless it has been raised anonymously </w:t>
      </w:r>
    </w:p>
    <w:p w14:paraId="6609D30F" w14:textId="77777777" w:rsidR="005D4803" w:rsidRPr="00403AB8" w:rsidRDefault="005D4803" w:rsidP="004720A5">
      <w:pPr>
        <w:pStyle w:val="4Bulletedcopyblue"/>
        <w:rPr>
          <w:rFonts w:ascii="Aptos" w:hAnsi="Aptos"/>
          <w:color w:val="007BB8"/>
        </w:rPr>
      </w:pPr>
      <w:r w:rsidRPr="00403AB8">
        <w:rPr>
          <w:rFonts w:ascii="Aptos" w:hAnsi="Aptos"/>
          <w:color w:val="007BB8"/>
        </w:rPr>
        <w:t xml:space="preserve">To the individual involved and any witnesses  </w:t>
      </w:r>
    </w:p>
    <w:p w14:paraId="21F2E3F5" w14:textId="305EEF1D" w:rsidR="005D4803" w:rsidRPr="00175CE3" w:rsidRDefault="005D4803" w:rsidP="005D4803">
      <w:pPr>
        <w:rPr>
          <w:rFonts w:ascii="Aptos" w:hAnsi="Aptos"/>
          <w:color w:val="007BB8"/>
          <w:sz w:val="20"/>
          <w:szCs w:val="20"/>
        </w:rPr>
      </w:pPr>
      <w:r w:rsidRPr="00175CE3">
        <w:rPr>
          <w:rFonts w:ascii="Aptos" w:hAnsi="Aptos"/>
          <w:color w:val="007BB8"/>
          <w:sz w:val="20"/>
          <w:szCs w:val="20"/>
        </w:rPr>
        <w:t xml:space="preserve">The headteacher will use the information collected to categorise the type of behaviour and determine any further action, in line with the school’s code of conduct. The headteacher will be the ultimate decision-maker in respect of all low-level concerns, though they </w:t>
      </w:r>
      <w:r w:rsidR="00A851A6" w:rsidRPr="00403AB8">
        <w:rPr>
          <w:rFonts w:ascii="Aptos" w:hAnsi="Aptos"/>
          <w:color w:val="007BB8"/>
          <w:sz w:val="20"/>
          <w:szCs w:val="20"/>
        </w:rPr>
        <w:t>will collaborate with SLT.</w:t>
      </w:r>
    </w:p>
    <w:p w14:paraId="29870CEF" w14:textId="77777777" w:rsidR="005D4803" w:rsidRPr="00403AB8" w:rsidRDefault="005D4803" w:rsidP="004720A5">
      <w:pPr>
        <w:pStyle w:val="4Bulletedcopyblue"/>
        <w:rPr>
          <w:rFonts w:ascii="Aptos" w:hAnsi="Aptos"/>
          <w:color w:val="007BB8"/>
        </w:rPr>
      </w:pPr>
      <w:r w:rsidRPr="00403AB8">
        <w:rPr>
          <w:rFonts w:ascii="Aptos" w:hAnsi="Aptos"/>
          <w:color w:val="007BB8"/>
        </w:rPr>
        <w:t>Record keeping</w:t>
      </w:r>
    </w:p>
    <w:p w14:paraId="3D07EDA3" w14:textId="77777777" w:rsidR="005D4803" w:rsidRPr="00175CE3" w:rsidRDefault="005D4803" w:rsidP="005D4803">
      <w:pPr>
        <w:rPr>
          <w:rFonts w:ascii="Aptos" w:hAnsi="Aptos"/>
          <w:color w:val="007BB8"/>
          <w:sz w:val="20"/>
          <w:szCs w:val="20"/>
        </w:rPr>
      </w:pPr>
      <w:r w:rsidRPr="00175CE3">
        <w:rPr>
          <w:rFonts w:ascii="Aptos" w:hAnsi="Aptos"/>
          <w:color w:val="007BB8"/>
          <w:sz w:val="20"/>
          <w:szCs w:val="20"/>
        </w:rPr>
        <w:t xml:space="preserve">All low-level concerns will be recorded in writing. In addition to details of the concern raised, records will include the context in which the concern arose, any action taken and the rationale for decisions and action taken. </w:t>
      </w:r>
    </w:p>
    <w:p w14:paraId="7434649F" w14:textId="77777777" w:rsidR="005D4803" w:rsidRPr="00175CE3" w:rsidRDefault="005D4803" w:rsidP="005D4803">
      <w:pPr>
        <w:rPr>
          <w:rFonts w:ascii="Aptos" w:hAnsi="Aptos"/>
          <w:color w:val="007BB8"/>
          <w:sz w:val="20"/>
          <w:szCs w:val="20"/>
        </w:rPr>
      </w:pPr>
      <w:r w:rsidRPr="00175CE3">
        <w:rPr>
          <w:rFonts w:ascii="Aptos" w:hAnsi="Aptos"/>
          <w:color w:val="007BB8"/>
          <w:sz w:val="20"/>
          <w:szCs w:val="20"/>
        </w:rPr>
        <w:t>Records will be:</w:t>
      </w:r>
    </w:p>
    <w:p w14:paraId="190522DF" w14:textId="55B56542" w:rsidR="005D4803" w:rsidRPr="00403AB8" w:rsidRDefault="005D4803" w:rsidP="004720A5">
      <w:pPr>
        <w:pStyle w:val="4Bulletedcopyblue"/>
        <w:rPr>
          <w:rFonts w:ascii="Aptos" w:hAnsi="Aptos"/>
          <w:color w:val="007BB8"/>
        </w:rPr>
      </w:pPr>
      <w:r w:rsidRPr="00403AB8">
        <w:rPr>
          <w:rFonts w:ascii="Aptos" w:hAnsi="Aptos"/>
          <w:color w:val="007BB8"/>
        </w:rPr>
        <w:t xml:space="preserve">Kept confidential, held securely </w:t>
      </w:r>
    </w:p>
    <w:p w14:paraId="75178945" w14:textId="77777777" w:rsidR="005D4803" w:rsidRPr="00403AB8" w:rsidRDefault="005D4803" w:rsidP="004720A5">
      <w:pPr>
        <w:pStyle w:val="4Bulletedcopyblue"/>
        <w:rPr>
          <w:rFonts w:ascii="Aptos" w:hAnsi="Aptos"/>
          <w:color w:val="007BB8"/>
        </w:rPr>
      </w:pPr>
      <w:r w:rsidRPr="00403AB8">
        <w:rPr>
          <w:rFonts w:ascii="Aptos" w:hAnsi="Aptos"/>
          <w:color w:val="007BB8"/>
        </w:rPr>
        <w:lastRenderedPageBreak/>
        <w:t xml:space="preserve">Reviewed so that potential patterns of concerning, problematic or inappropriate behaviour can be identified. Where a pattern of such behaviour is identified, we will decide on a course of action, either through our disciplinary procedures or, where a pattern of behaviour moves from a concern to meeting the harm threshold as described in section 1 of this appendix, we will refer it to the designated officer at the local authority </w:t>
      </w:r>
    </w:p>
    <w:p w14:paraId="22FA081D" w14:textId="77777777" w:rsidR="005D4803" w:rsidRPr="00403AB8" w:rsidRDefault="005D4803" w:rsidP="004720A5">
      <w:pPr>
        <w:pStyle w:val="4Bulletedcopyblue"/>
        <w:rPr>
          <w:rFonts w:ascii="Aptos" w:hAnsi="Aptos"/>
          <w:color w:val="007BB8"/>
        </w:rPr>
      </w:pPr>
      <w:r w:rsidRPr="00403AB8">
        <w:rPr>
          <w:rFonts w:ascii="Aptos" w:hAnsi="Aptos"/>
          <w:color w:val="007BB8"/>
        </w:rPr>
        <w:t>Retained at least until the individual leaves employment at the school</w:t>
      </w:r>
      <w:r w:rsidRPr="00403AB8">
        <w:rPr>
          <w:rFonts w:ascii="Aptos" w:hAnsi="Aptos"/>
          <w:b/>
          <w:color w:val="007BB8"/>
        </w:rPr>
        <w:t xml:space="preserve"> </w:t>
      </w:r>
    </w:p>
    <w:p w14:paraId="6D1617AD" w14:textId="77777777" w:rsidR="005D4803" w:rsidRPr="00175CE3" w:rsidRDefault="005D4803" w:rsidP="005D4803">
      <w:pPr>
        <w:rPr>
          <w:rFonts w:ascii="Aptos" w:hAnsi="Aptos"/>
          <w:color w:val="007BB8"/>
          <w:sz w:val="20"/>
          <w:szCs w:val="20"/>
        </w:rPr>
      </w:pPr>
      <w:r w:rsidRPr="00175CE3">
        <w:rPr>
          <w:rFonts w:ascii="Aptos" w:hAnsi="Aptos"/>
          <w:color w:val="007BB8"/>
          <w:sz w:val="20"/>
          <w:szCs w:val="20"/>
        </w:rPr>
        <w:t>Where a low-level concern relates to a supply teacher or contractor, we will notify the individual’s employer, so any potential patterns of inappropriate behaviour can be identified.</w:t>
      </w:r>
    </w:p>
    <w:p w14:paraId="03972B35" w14:textId="77777777" w:rsidR="005D4803" w:rsidRPr="00403AB8" w:rsidRDefault="005D4803" w:rsidP="004720A5">
      <w:pPr>
        <w:pStyle w:val="4Bulletedcopyblue"/>
        <w:rPr>
          <w:rFonts w:ascii="Aptos" w:eastAsia="Times New Roman" w:hAnsi="Aptos"/>
          <w:color w:val="007BB8"/>
        </w:rPr>
      </w:pPr>
      <w:r w:rsidRPr="00403AB8">
        <w:rPr>
          <w:rFonts w:ascii="Aptos" w:hAnsi="Aptos"/>
          <w:color w:val="007BB8"/>
        </w:rPr>
        <w:t>References</w:t>
      </w:r>
      <w:r w:rsidRPr="00403AB8">
        <w:rPr>
          <w:rFonts w:ascii="Aptos" w:eastAsia="Times New Roman" w:hAnsi="Aptos"/>
          <w:color w:val="007BB8"/>
        </w:rPr>
        <w:t xml:space="preserve"> </w:t>
      </w:r>
    </w:p>
    <w:p w14:paraId="59613E55" w14:textId="77777777" w:rsidR="005D4803" w:rsidRPr="00175CE3" w:rsidRDefault="005D4803" w:rsidP="005D4803">
      <w:pPr>
        <w:rPr>
          <w:rFonts w:ascii="Aptos" w:hAnsi="Aptos"/>
          <w:color w:val="007BB8"/>
          <w:sz w:val="20"/>
          <w:szCs w:val="20"/>
        </w:rPr>
      </w:pPr>
      <w:r w:rsidRPr="00175CE3">
        <w:rPr>
          <w:rFonts w:ascii="Aptos" w:hAnsi="Aptos"/>
          <w:color w:val="007BB8"/>
          <w:sz w:val="20"/>
          <w:szCs w:val="20"/>
        </w:rPr>
        <w:t>We will not include low-level concerns in references unless:</w:t>
      </w:r>
    </w:p>
    <w:p w14:paraId="02A137EC" w14:textId="78B52F78" w:rsidR="005D4803" w:rsidRPr="00403AB8" w:rsidRDefault="005D4803" w:rsidP="004720A5">
      <w:pPr>
        <w:pStyle w:val="4Bulletedcopyblue"/>
        <w:rPr>
          <w:rFonts w:ascii="Aptos" w:hAnsi="Aptos"/>
          <w:color w:val="007BB8"/>
        </w:rPr>
      </w:pPr>
      <w:r w:rsidRPr="00403AB8">
        <w:rPr>
          <w:rFonts w:ascii="Aptos" w:hAnsi="Aptos"/>
          <w:color w:val="007BB8"/>
        </w:rPr>
        <w:t xml:space="preserve">The concern (or group of concerns) has met the threshold for referral to the </w:t>
      </w:r>
      <w:r w:rsidR="009E050E" w:rsidRPr="00403AB8">
        <w:rPr>
          <w:rFonts w:ascii="Aptos" w:hAnsi="Aptos"/>
          <w:color w:val="007BB8"/>
        </w:rPr>
        <w:t>Care Agency/RGP</w:t>
      </w:r>
      <w:r w:rsidRPr="00403AB8">
        <w:rPr>
          <w:rFonts w:ascii="Aptos" w:hAnsi="Aptos"/>
          <w:color w:val="007BB8"/>
        </w:rPr>
        <w:t xml:space="preserve"> and is found to be substantiated; and/or</w:t>
      </w:r>
    </w:p>
    <w:p w14:paraId="7DEB0191" w14:textId="77777777" w:rsidR="005D4803" w:rsidRPr="00403AB8" w:rsidRDefault="005D4803" w:rsidP="004720A5">
      <w:pPr>
        <w:pStyle w:val="4Bulletedcopyblue"/>
        <w:rPr>
          <w:rFonts w:ascii="Aptos" w:hAnsi="Aptos"/>
          <w:color w:val="007BB8"/>
        </w:rPr>
      </w:pPr>
      <w:r w:rsidRPr="00403AB8">
        <w:rPr>
          <w:rFonts w:ascii="Aptos" w:hAnsi="Aptos"/>
          <w:color w:val="007BB8"/>
        </w:rPr>
        <w:t>The concern (or group of concerns) relates to issues which would ordinarily be included in a reference, such as misconduct or poor performance</w:t>
      </w:r>
    </w:p>
    <w:p w14:paraId="6E11B92B" w14:textId="77777777" w:rsidR="0041578A" w:rsidRPr="00403AB8" w:rsidRDefault="0041578A" w:rsidP="0041578A">
      <w:pPr>
        <w:pBdr>
          <w:top w:val="nil"/>
          <w:left w:val="nil"/>
          <w:bottom w:val="nil"/>
          <w:right w:val="nil"/>
          <w:between w:val="nil"/>
        </w:pBdr>
        <w:spacing w:after="200" w:line="276" w:lineRule="auto"/>
        <w:rPr>
          <w:rFonts w:ascii="Aptos" w:hAnsi="Aptos"/>
          <w:bCs/>
          <w:color w:val="007BB8"/>
          <w:sz w:val="20"/>
          <w:szCs w:val="20"/>
        </w:rPr>
      </w:pPr>
    </w:p>
    <w:p w14:paraId="1F842C30" w14:textId="682E4955" w:rsidR="00C324F1" w:rsidRPr="00874AFE" w:rsidRDefault="001A58F8" w:rsidP="0041578A">
      <w:pPr>
        <w:pBdr>
          <w:top w:val="nil"/>
          <w:left w:val="nil"/>
          <w:bottom w:val="nil"/>
          <w:right w:val="nil"/>
          <w:between w:val="nil"/>
        </w:pBdr>
        <w:spacing w:after="200" w:line="276" w:lineRule="auto"/>
        <w:rPr>
          <w:rFonts w:ascii="Aptos" w:eastAsia="Arial" w:hAnsi="Aptos" w:cs="Arial"/>
          <w:color w:val="007BB8"/>
          <w:sz w:val="20"/>
          <w:szCs w:val="20"/>
        </w:rPr>
      </w:pPr>
      <w:r w:rsidRPr="00874AFE">
        <w:rPr>
          <w:rFonts w:ascii="Aptos" w:eastAsia="Arial" w:hAnsi="Aptos"/>
          <w:b/>
          <w:bCs/>
          <w:color w:val="007BB8"/>
          <w:sz w:val="20"/>
          <w:szCs w:val="20"/>
        </w:rPr>
        <w:t>11.A</w:t>
      </w:r>
      <w:r w:rsidR="00C324F1" w:rsidRPr="00874AFE">
        <w:rPr>
          <w:rFonts w:ascii="Aptos" w:eastAsia="Arial" w:hAnsi="Aptos"/>
          <w:b/>
          <w:bCs/>
          <w:color w:val="007BB8"/>
          <w:sz w:val="20"/>
          <w:szCs w:val="20"/>
        </w:rPr>
        <w:t>llegations of abuse</w:t>
      </w:r>
      <w:r w:rsidR="00004B9E" w:rsidRPr="00874AFE">
        <w:rPr>
          <w:rFonts w:ascii="Aptos" w:eastAsia="Arial" w:hAnsi="Aptos"/>
          <w:b/>
          <w:bCs/>
          <w:color w:val="007BB8"/>
          <w:sz w:val="20"/>
          <w:szCs w:val="20"/>
        </w:rPr>
        <w:t xml:space="preserve"> made against other pupils</w:t>
      </w:r>
    </w:p>
    <w:p w14:paraId="593105F3" w14:textId="77777777" w:rsidR="00422BBE" w:rsidRPr="00874AFE" w:rsidRDefault="00422BBE" w:rsidP="00004B9E">
      <w:pPr>
        <w:pStyle w:val="NoSpacing"/>
        <w:rPr>
          <w:rFonts w:ascii="Aptos" w:eastAsia="Arial" w:hAnsi="Aptos"/>
          <w:color w:val="007BB8"/>
          <w:sz w:val="20"/>
          <w:szCs w:val="20"/>
        </w:rPr>
      </w:pPr>
      <w:r w:rsidRPr="00874AFE">
        <w:rPr>
          <w:rFonts w:ascii="Aptos" w:eastAsia="Arial" w:hAnsi="Aptos"/>
          <w:color w:val="007BB8"/>
          <w:sz w:val="20"/>
          <w:szCs w:val="20"/>
        </w:rPr>
        <w:t>We recognise that children are capable of abusing their peers. Abuse will never be tolerated or passed off as “banter”, “just having a laugh” or “part of growing up”, as this can lead to a culture of unacceptable behaviours and an unsafe environment for pupils.</w:t>
      </w:r>
    </w:p>
    <w:p w14:paraId="48BE115F" w14:textId="77777777" w:rsidR="00422BBE" w:rsidRPr="00874AFE" w:rsidRDefault="00422BBE" w:rsidP="00004B9E">
      <w:pPr>
        <w:pStyle w:val="NoSpacing"/>
        <w:rPr>
          <w:rFonts w:ascii="Aptos" w:eastAsia="Arial" w:hAnsi="Aptos"/>
          <w:color w:val="007BB8"/>
          <w:sz w:val="20"/>
          <w:szCs w:val="20"/>
        </w:rPr>
      </w:pPr>
      <w:r w:rsidRPr="00874AFE">
        <w:rPr>
          <w:rFonts w:ascii="Aptos" w:eastAsia="Arial" w:hAnsi="Aptos"/>
          <w:color w:val="007BB8"/>
          <w:sz w:val="20"/>
          <w:szCs w:val="20"/>
        </w:rPr>
        <w:t xml:space="preserve">We also recognise the gendered nature of child-on-child abuse. However, all child-on-child abuse is unacceptable and will be taken seriously. </w:t>
      </w:r>
    </w:p>
    <w:p w14:paraId="3EAD3809" w14:textId="77777777" w:rsidR="00422BBE" w:rsidRPr="00874AFE" w:rsidRDefault="00422BBE" w:rsidP="00004B9E">
      <w:pPr>
        <w:pStyle w:val="NoSpacing"/>
        <w:rPr>
          <w:rFonts w:ascii="Aptos" w:eastAsia="Arial" w:hAnsi="Aptos"/>
          <w:color w:val="007BB8"/>
          <w:sz w:val="20"/>
          <w:szCs w:val="20"/>
        </w:rPr>
      </w:pPr>
      <w:r w:rsidRPr="00874AFE">
        <w:rPr>
          <w:rFonts w:ascii="Aptos" w:eastAsia="Arial" w:hAnsi="Aptos"/>
          <w:color w:val="007BB8"/>
          <w:sz w:val="20"/>
          <w:szCs w:val="20"/>
        </w:rPr>
        <w:t>Most cases of pupils hurting other pupils will be dealt with under our school’s behaviour policy, but this child protection and safeguarding policy will apply to any allegations that raise safeguarding concerns. This might include where the alleged behaviour:</w:t>
      </w:r>
    </w:p>
    <w:p w14:paraId="164B98E6" w14:textId="77777777" w:rsidR="00422BBE" w:rsidRPr="00874AFE" w:rsidRDefault="00422BBE" w:rsidP="00370D7A">
      <w:pPr>
        <w:pStyle w:val="NoSpacing"/>
        <w:numPr>
          <w:ilvl w:val="0"/>
          <w:numId w:val="8"/>
        </w:numPr>
        <w:rPr>
          <w:rFonts w:ascii="Aptos" w:eastAsia="Arial" w:hAnsi="Aptos"/>
          <w:color w:val="007BB8"/>
          <w:sz w:val="20"/>
          <w:szCs w:val="20"/>
        </w:rPr>
      </w:pPr>
      <w:r w:rsidRPr="00874AFE">
        <w:rPr>
          <w:rFonts w:ascii="Aptos" w:eastAsia="Arial" w:hAnsi="Aptos"/>
          <w:color w:val="007BB8"/>
          <w:sz w:val="20"/>
          <w:szCs w:val="20"/>
        </w:rPr>
        <w:t>Is serious, and potentially a criminal offence</w:t>
      </w:r>
    </w:p>
    <w:p w14:paraId="6D356B0C" w14:textId="77777777" w:rsidR="00422BBE" w:rsidRPr="00874AFE" w:rsidRDefault="00422BBE" w:rsidP="00370D7A">
      <w:pPr>
        <w:pStyle w:val="NoSpacing"/>
        <w:numPr>
          <w:ilvl w:val="0"/>
          <w:numId w:val="8"/>
        </w:numPr>
        <w:rPr>
          <w:rFonts w:ascii="Aptos" w:eastAsia="Arial" w:hAnsi="Aptos"/>
          <w:color w:val="007BB8"/>
          <w:sz w:val="20"/>
          <w:szCs w:val="20"/>
        </w:rPr>
      </w:pPr>
      <w:r w:rsidRPr="00874AFE">
        <w:rPr>
          <w:rFonts w:ascii="Aptos" w:eastAsia="Arial" w:hAnsi="Aptos"/>
          <w:color w:val="007BB8"/>
          <w:sz w:val="20"/>
          <w:szCs w:val="20"/>
        </w:rPr>
        <w:t>Could put pupils in the school at risk</w:t>
      </w:r>
    </w:p>
    <w:p w14:paraId="35588DBE" w14:textId="77777777" w:rsidR="00422BBE" w:rsidRPr="00874AFE" w:rsidRDefault="00422BBE" w:rsidP="00370D7A">
      <w:pPr>
        <w:pStyle w:val="NoSpacing"/>
        <w:numPr>
          <w:ilvl w:val="0"/>
          <w:numId w:val="8"/>
        </w:numPr>
        <w:rPr>
          <w:rFonts w:ascii="Aptos" w:eastAsia="Arial" w:hAnsi="Aptos"/>
          <w:color w:val="007BB8"/>
          <w:sz w:val="20"/>
          <w:szCs w:val="20"/>
        </w:rPr>
      </w:pPr>
      <w:r w:rsidRPr="00874AFE">
        <w:rPr>
          <w:rFonts w:ascii="Aptos" w:eastAsia="Arial" w:hAnsi="Aptos"/>
          <w:color w:val="007BB8"/>
          <w:sz w:val="20"/>
          <w:szCs w:val="20"/>
        </w:rPr>
        <w:t>Is violent</w:t>
      </w:r>
    </w:p>
    <w:p w14:paraId="21427888" w14:textId="77777777" w:rsidR="00422BBE" w:rsidRPr="00874AFE" w:rsidRDefault="00422BBE" w:rsidP="00370D7A">
      <w:pPr>
        <w:pStyle w:val="NoSpacing"/>
        <w:numPr>
          <w:ilvl w:val="0"/>
          <w:numId w:val="8"/>
        </w:numPr>
        <w:rPr>
          <w:rFonts w:ascii="Aptos" w:eastAsia="Arial" w:hAnsi="Aptos"/>
          <w:color w:val="007BB8"/>
          <w:sz w:val="20"/>
          <w:szCs w:val="20"/>
        </w:rPr>
      </w:pPr>
      <w:r w:rsidRPr="00874AFE">
        <w:rPr>
          <w:rFonts w:ascii="Aptos" w:eastAsia="Arial" w:hAnsi="Aptos"/>
          <w:color w:val="007BB8"/>
          <w:sz w:val="20"/>
          <w:szCs w:val="20"/>
        </w:rPr>
        <w:t>Involves pupils being forced to use drugs or alcohol</w:t>
      </w:r>
    </w:p>
    <w:p w14:paraId="0E16D054" w14:textId="532F4165" w:rsidR="00422BBE" w:rsidRPr="00874AFE" w:rsidRDefault="00422BBE" w:rsidP="00370D7A">
      <w:pPr>
        <w:pStyle w:val="NoSpacing"/>
        <w:numPr>
          <w:ilvl w:val="0"/>
          <w:numId w:val="8"/>
        </w:numPr>
        <w:rPr>
          <w:rFonts w:ascii="Aptos" w:eastAsia="Arial" w:hAnsi="Aptos"/>
          <w:color w:val="007BB8"/>
          <w:sz w:val="20"/>
          <w:szCs w:val="20"/>
        </w:rPr>
      </w:pPr>
      <w:r w:rsidRPr="00874AFE">
        <w:rPr>
          <w:rFonts w:ascii="Aptos" w:eastAsia="Arial" w:hAnsi="Aptos"/>
          <w:color w:val="007BB8"/>
          <w:sz w:val="20"/>
          <w:szCs w:val="20"/>
        </w:rPr>
        <w:t>Involves sexual exploitation, sexual abuse or sexual harassment, such as indecent exposure, sexual assault, upskirting or sexually inappropriate pictures or videos</w:t>
      </w:r>
    </w:p>
    <w:p w14:paraId="49FCCA9A" w14:textId="75AC7D4A" w:rsidR="00422BBE" w:rsidRPr="00874AFE" w:rsidRDefault="001A58F8" w:rsidP="00004B9E">
      <w:pPr>
        <w:pStyle w:val="NoSpacing"/>
        <w:rPr>
          <w:rFonts w:ascii="Aptos" w:eastAsia="Arial" w:hAnsi="Aptos"/>
          <w:b/>
          <w:bCs/>
          <w:color w:val="007BB8"/>
          <w:sz w:val="20"/>
          <w:szCs w:val="20"/>
        </w:rPr>
      </w:pPr>
      <w:r w:rsidRPr="00874AFE">
        <w:rPr>
          <w:rFonts w:ascii="Aptos" w:eastAsia="Arial" w:hAnsi="Aptos"/>
          <w:b/>
          <w:bCs/>
          <w:color w:val="007BB8"/>
          <w:sz w:val="20"/>
          <w:szCs w:val="20"/>
        </w:rPr>
        <w:t xml:space="preserve">12. </w:t>
      </w:r>
      <w:r w:rsidR="00422BBE" w:rsidRPr="00874AFE">
        <w:rPr>
          <w:rFonts w:ascii="Aptos" w:eastAsia="Arial" w:hAnsi="Aptos"/>
          <w:b/>
          <w:bCs/>
          <w:color w:val="007BB8"/>
          <w:sz w:val="20"/>
          <w:szCs w:val="20"/>
        </w:rPr>
        <w:t>Procedures for dealing with allegations of child-on-child abuse</w:t>
      </w:r>
    </w:p>
    <w:p w14:paraId="01F55BED" w14:textId="77777777" w:rsidR="00422BBE" w:rsidRPr="00874AFE" w:rsidRDefault="00422BBE" w:rsidP="00004B9E">
      <w:pPr>
        <w:pStyle w:val="NoSpacing"/>
        <w:rPr>
          <w:rFonts w:ascii="Aptos" w:eastAsia="Arial" w:hAnsi="Aptos"/>
          <w:color w:val="007BB8"/>
          <w:sz w:val="20"/>
          <w:szCs w:val="20"/>
        </w:rPr>
      </w:pPr>
      <w:r w:rsidRPr="00874AFE">
        <w:rPr>
          <w:rFonts w:ascii="Aptos" w:eastAsia="Arial" w:hAnsi="Aptos"/>
          <w:color w:val="007BB8"/>
          <w:sz w:val="20"/>
          <w:szCs w:val="20"/>
        </w:rPr>
        <w:t>If a pupil makes an allegation of abuse against another pupil:</w:t>
      </w:r>
    </w:p>
    <w:p w14:paraId="3CD44EBE" w14:textId="77777777" w:rsidR="00422BBE" w:rsidRPr="00874AFE" w:rsidRDefault="00422BBE" w:rsidP="00580C05">
      <w:pPr>
        <w:pStyle w:val="NoSpacing"/>
        <w:numPr>
          <w:ilvl w:val="0"/>
          <w:numId w:val="9"/>
        </w:numPr>
        <w:rPr>
          <w:rFonts w:ascii="Aptos" w:eastAsia="Arial" w:hAnsi="Aptos"/>
          <w:color w:val="007BB8"/>
          <w:sz w:val="20"/>
          <w:szCs w:val="20"/>
        </w:rPr>
      </w:pPr>
      <w:r w:rsidRPr="00874AFE">
        <w:rPr>
          <w:rFonts w:ascii="Aptos" w:eastAsia="Arial" w:hAnsi="Aptos"/>
          <w:color w:val="007BB8"/>
          <w:sz w:val="20"/>
          <w:szCs w:val="20"/>
        </w:rPr>
        <w:t>You must record the allegation and tell the DSL, but do not investigate it</w:t>
      </w:r>
    </w:p>
    <w:p w14:paraId="37DD98FB" w14:textId="6624D414" w:rsidR="00422BBE" w:rsidRPr="00874AFE" w:rsidRDefault="00422BBE" w:rsidP="00580C05">
      <w:pPr>
        <w:pStyle w:val="NoSpacing"/>
        <w:numPr>
          <w:ilvl w:val="0"/>
          <w:numId w:val="9"/>
        </w:numPr>
        <w:rPr>
          <w:rFonts w:ascii="Aptos" w:eastAsia="Arial" w:hAnsi="Aptos"/>
          <w:color w:val="007BB8"/>
          <w:sz w:val="20"/>
          <w:szCs w:val="20"/>
        </w:rPr>
      </w:pPr>
      <w:r w:rsidRPr="00874AFE">
        <w:rPr>
          <w:rFonts w:ascii="Aptos" w:eastAsia="Arial" w:hAnsi="Aptos"/>
          <w:color w:val="007BB8"/>
          <w:sz w:val="20"/>
          <w:szCs w:val="20"/>
        </w:rPr>
        <w:t xml:space="preserve">The DSL will contact the </w:t>
      </w:r>
      <w:r w:rsidR="00580C05" w:rsidRPr="00874AFE">
        <w:rPr>
          <w:rFonts w:ascii="Aptos" w:eastAsia="Arial" w:hAnsi="Aptos"/>
          <w:color w:val="007BB8"/>
          <w:sz w:val="20"/>
          <w:szCs w:val="20"/>
        </w:rPr>
        <w:t xml:space="preserve">Care Agency </w:t>
      </w:r>
      <w:r w:rsidRPr="00874AFE">
        <w:rPr>
          <w:rFonts w:ascii="Aptos" w:eastAsia="Arial" w:hAnsi="Aptos"/>
          <w:color w:val="007BB8"/>
          <w:sz w:val="20"/>
          <w:szCs w:val="20"/>
        </w:rPr>
        <w:t>and follow its advice, as well as the police if the allegation involves a potential criminal offence</w:t>
      </w:r>
    </w:p>
    <w:p w14:paraId="4B42AA60" w14:textId="77777777" w:rsidR="00422BBE" w:rsidRPr="00874AFE" w:rsidRDefault="00422BBE" w:rsidP="00790C45">
      <w:pPr>
        <w:pStyle w:val="NoSpacing"/>
        <w:numPr>
          <w:ilvl w:val="0"/>
          <w:numId w:val="9"/>
        </w:numPr>
        <w:rPr>
          <w:rFonts w:ascii="Aptos" w:eastAsia="Arial" w:hAnsi="Aptos"/>
          <w:color w:val="007BB8"/>
          <w:sz w:val="20"/>
          <w:szCs w:val="20"/>
        </w:rPr>
      </w:pPr>
      <w:r w:rsidRPr="00874AFE">
        <w:rPr>
          <w:rFonts w:ascii="Aptos" w:eastAsia="Arial" w:hAnsi="Aptos"/>
          <w:color w:val="007BB8"/>
          <w:sz w:val="20"/>
          <w:szCs w:val="20"/>
        </w:rPr>
        <w:t xml:space="preserve">The DSL will put a risk assessment and support plan into place for all children involved (including the victim(s), the child(ren) against whom the allegation has been made and any others affected) with a named person they can talk to if needed. This will include considering school transport as a potentially vulnerable place for a victim or alleged perpetrator(s) </w:t>
      </w:r>
    </w:p>
    <w:p w14:paraId="26D3C15E" w14:textId="77777777" w:rsidR="00422BBE" w:rsidRPr="00874AFE" w:rsidRDefault="00422BBE" w:rsidP="00790C45">
      <w:pPr>
        <w:pStyle w:val="NoSpacing"/>
        <w:numPr>
          <w:ilvl w:val="0"/>
          <w:numId w:val="9"/>
        </w:numPr>
        <w:rPr>
          <w:rFonts w:ascii="Aptos" w:eastAsia="Arial" w:hAnsi="Aptos"/>
          <w:color w:val="007BB8"/>
          <w:sz w:val="20"/>
          <w:szCs w:val="20"/>
        </w:rPr>
      </w:pPr>
      <w:r w:rsidRPr="00874AFE">
        <w:rPr>
          <w:rFonts w:ascii="Aptos" w:eastAsia="Arial" w:hAnsi="Aptos"/>
          <w:color w:val="007BB8"/>
          <w:sz w:val="20"/>
          <w:szCs w:val="20"/>
        </w:rPr>
        <w:t xml:space="preserve">If the incident is a criminal offence and there are delays in the criminal process, the DSL will work closely with the police (and other agencies as required) while protecting children and/or taking any disciplinary measures against the alleged perpetrator. We will ask the police if we have any questions about the investigation. </w:t>
      </w:r>
    </w:p>
    <w:p w14:paraId="3EFC73B8" w14:textId="77777777" w:rsidR="00422BBE" w:rsidRPr="00874AFE" w:rsidRDefault="00422BBE" w:rsidP="00004B9E">
      <w:pPr>
        <w:pStyle w:val="NoSpacing"/>
        <w:rPr>
          <w:rFonts w:ascii="Aptos" w:eastAsia="Arial" w:hAnsi="Aptos"/>
          <w:b/>
          <w:bCs/>
          <w:color w:val="007BB8"/>
          <w:sz w:val="20"/>
          <w:szCs w:val="20"/>
        </w:rPr>
      </w:pPr>
      <w:r w:rsidRPr="00874AFE">
        <w:rPr>
          <w:rFonts w:ascii="Aptos" w:eastAsia="Arial" w:hAnsi="Aptos"/>
          <w:b/>
          <w:bCs/>
          <w:color w:val="007BB8"/>
          <w:sz w:val="20"/>
          <w:szCs w:val="20"/>
        </w:rPr>
        <w:t>Creating a supportive environment in school and minimising the risk of child-on-child abuse</w:t>
      </w:r>
    </w:p>
    <w:p w14:paraId="1E0A63D5" w14:textId="77777777" w:rsidR="0042524E" w:rsidRPr="00175CE3" w:rsidRDefault="0042524E" w:rsidP="0042524E">
      <w:pPr>
        <w:rPr>
          <w:rFonts w:ascii="Aptos" w:hAnsi="Aptos"/>
          <w:color w:val="007BB8"/>
          <w:sz w:val="20"/>
          <w:szCs w:val="20"/>
        </w:rPr>
      </w:pPr>
      <w:r w:rsidRPr="00175CE3">
        <w:rPr>
          <w:rFonts w:ascii="Aptos" w:hAnsi="Aptos"/>
          <w:bCs/>
          <w:color w:val="007BB8"/>
          <w:sz w:val="20"/>
          <w:szCs w:val="20"/>
        </w:rPr>
        <w:t>Child-on-child abuse</w:t>
      </w:r>
      <w:r w:rsidRPr="00175CE3">
        <w:rPr>
          <w:rFonts w:ascii="Aptos" w:hAnsi="Aptos"/>
          <w:color w:val="007BB8"/>
          <w:sz w:val="20"/>
          <w:szCs w:val="20"/>
        </w:rPr>
        <w:t xml:space="preserve"> is when children abuse other children. This type of abuse can take place inside and outside of school. It can also take place both face-to-face and online, and can occur simultaneously between the 2. </w:t>
      </w:r>
    </w:p>
    <w:p w14:paraId="0FA49B67" w14:textId="1287F2C5" w:rsidR="0042524E" w:rsidRPr="00175CE3" w:rsidRDefault="0042524E" w:rsidP="0042524E">
      <w:pPr>
        <w:rPr>
          <w:rFonts w:ascii="Aptos" w:hAnsi="Aptos"/>
          <w:color w:val="007BB8"/>
          <w:sz w:val="20"/>
          <w:szCs w:val="20"/>
        </w:rPr>
      </w:pPr>
      <w:r w:rsidRPr="00175CE3">
        <w:rPr>
          <w:rFonts w:ascii="Aptos" w:hAnsi="Aptos"/>
          <w:color w:val="007BB8"/>
          <w:sz w:val="20"/>
          <w:szCs w:val="20"/>
        </w:rPr>
        <w:t xml:space="preserve">Our school has a zero-tolerance approach to </w:t>
      </w:r>
      <w:r w:rsidR="00EC63F9" w:rsidRPr="00874AFE">
        <w:rPr>
          <w:rFonts w:ascii="Aptos" w:hAnsi="Aptos"/>
          <w:color w:val="007BB8"/>
          <w:sz w:val="20"/>
          <w:szCs w:val="20"/>
        </w:rPr>
        <w:t>this.</w:t>
      </w:r>
      <w:r w:rsidRPr="00175CE3">
        <w:rPr>
          <w:rFonts w:ascii="Aptos" w:hAnsi="Aptos"/>
          <w:color w:val="007BB8"/>
          <w:sz w:val="20"/>
          <w:szCs w:val="20"/>
        </w:rPr>
        <w:t xml:space="preserve"> </w:t>
      </w:r>
    </w:p>
    <w:p w14:paraId="38EA7AA9" w14:textId="77777777" w:rsidR="0042524E" w:rsidRPr="00175CE3" w:rsidRDefault="0042524E" w:rsidP="0042524E">
      <w:pPr>
        <w:rPr>
          <w:rFonts w:ascii="Aptos" w:hAnsi="Aptos"/>
          <w:color w:val="007BB8"/>
          <w:sz w:val="20"/>
          <w:szCs w:val="20"/>
        </w:rPr>
      </w:pPr>
      <w:r w:rsidRPr="00175CE3">
        <w:rPr>
          <w:rFonts w:ascii="Aptos" w:hAnsi="Aptos"/>
          <w:color w:val="007BB8"/>
          <w:sz w:val="20"/>
          <w:szCs w:val="20"/>
        </w:rPr>
        <w:t>Child-on-child abuse is most likely to include, but may not be limited to:</w:t>
      </w:r>
    </w:p>
    <w:p w14:paraId="167080BC" w14:textId="77777777" w:rsidR="0042524E" w:rsidRPr="00403AB8" w:rsidRDefault="0042524E" w:rsidP="004720A5">
      <w:pPr>
        <w:pStyle w:val="4Bulletedcopyblue"/>
        <w:rPr>
          <w:rFonts w:ascii="Aptos" w:hAnsi="Aptos"/>
          <w:color w:val="007BB8"/>
        </w:rPr>
      </w:pPr>
      <w:r w:rsidRPr="00403AB8">
        <w:rPr>
          <w:rFonts w:ascii="Aptos" w:hAnsi="Aptos"/>
          <w:color w:val="007BB8"/>
        </w:rPr>
        <w:t>Bullying (including cyber-bullying, prejudice-based and discriminatory bullying)</w:t>
      </w:r>
    </w:p>
    <w:p w14:paraId="395C04CC" w14:textId="77777777" w:rsidR="0042524E" w:rsidRPr="00403AB8" w:rsidRDefault="0042524E" w:rsidP="004720A5">
      <w:pPr>
        <w:pStyle w:val="4Bulletedcopyblue"/>
        <w:rPr>
          <w:rFonts w:ascii="Aptos" w:hAnsi="Aptos"/>
          <w:color w:val="007BB8"/>
        </w:rPr>
      </w:pPr>
      <w:r w:rsidRPr="00403AB8">
        <w:rPr>
          <w:rFonts w:ascii="Aptos" w:hAnsi="Aptos"/>
          <w:color w:val="007BB8"/>
        </w:rPr>
        <w:t>Physical abuse such as hitting, kicking, shaking, biting, hair pulling, or otherwise causing physical harm (this may include an online element which facilitates, threatens and/or encourages physical abuse)</w:t>
      </w:r>
    </w:p>
    <w:p w14:paraId="5F7105EE" w14:textId="7CA80A59" w:rsidR="0042524E" w:rsidRPr="00403AB8" w:rsidRDefault="0042524E" w:rsidP="004720A5">
      <w:pPr>
        <w:pStyle w:val="4Bulletedcopyblue"/>
        <w:rPr>
          <w:rFonts w:ascii="Aptos" w:hAnsi="Aptos"/>
          <w:color w:val="007BB8"/>
        </w:rPr>
      </w:pPr>
      <w:r w:rsidRPr="00403AB8">
        <w:rPr>
          <w:rFonts w:ascii="Aptos" w:hAnsi="Aptos"/>
          <w:color w:val="007BB8"/>
        </w:rPr>
        <w:t>Sexual violence</w:t>
      </w:r>
      <w:r w:rsidR="003C32C4" w:rsidRPr="00403AB8">
        <w:rPr>
          <w:rFonts w:ascii="Aptos" w:hAnsi="Aptos"/>
          <w:color w:val="007BB8"/>
        </w:rPr>
        <w:t xml:space="preserve"> or </w:t>
      </w:r>
      <w:r w:rsidRPr="00403AB8">
        <w:rPr>
          <w:rFonts w:ascii="Aptos" w:hAnsi="Aptos"/>
          <w:color w:val="007BB8"/>
        </w:rPr>
        <w:t>harassment, such as sexual comments, remarks, jokes and online sexual harassment, which may be standalone or part of a broader pattern of abuse</w:t>
      </w:r>
    </w:p>
    <w:p w14:paraId="0DFD7393" w14:textId="55A1ECB2" w:rsidR="0042524E" w:rsidRPr="00403AB8" w:rsidRDefault="0042524E" w:rsidP="004720A5">
      <w:pPr>
        <w:pStyle w:val="4Bulletedcopyblue"/>
        <w:rPr>
          <w:rFonts w:ascii="Aptos" w:hAnsi="Aptos"/>
          <w:color w:val="007BB8"/>
        </w:rPr>
      </w:pPr>
      <w:r w:rsidRPr="00403AB8">
        <w:rPr>
          <w:rFonts w:ascii="Aptos" w:hAnsi="Aptos"/>
          <w:color w:val="007BB8"/>
        </w:rPr>
        <w:lastRenderedPageBreak/>
        <w:t>Causing someone to engage in sexual activity without consent</w:t>
      </w:r>
    </w:p>
    <w:p w14:paraId="4F478865" w14:textId="400245F3" w:rsidR="0042524E" w:rsidRPr="00403AB8" w:rsidRDefault="0042524E" w:rsidP="004720A5">
      <w:pPr>
        <w:pStyle w:val="4Bulletedcopyblue"/>
        <w:rPr>
          <w:rFonts w:ascii="Aptos" w:hAnsi="Aptos"/>
          <w:color w:val="007BB8"/>
        </w:rPr>
      </w:pPr>
      <w:r w:rsidRPr="00403AB8">
        <w:rPr>
          <w:rFonts w:ascii="Aptos" w:hAnsi="Aptos"/>
          <w:color w:val="007BB8"/>
        </w:rPr>
        <w:t>Consensual and non-consensual sharing of nude and semi-nude images</w:t>
      </w:r>
    </w:p>
    <w:p w14:paraId="06487B2A" w14:textId="247533FD" w:rsidR="0042524E" w:rsidRPr="00403AB8" w:rsidRDefault="0042524E" w:rsidP="004720A5">
      <w:pPr>
        <w:pStyle w:val="4Bulletedcopyblue"/>
        <w:rPr>
          <w:rFonts w:ascii="Aptos" w:hAnsi="Aptos"/>
          <w:color w:val="007BB8"/>
        </w:rPr>
      </w:pPr>
      <w:r w:rsidRPr="00403AB8">
        <w:rPr>
          <w:rFonts w:ascii="Aptos" w:hAnsi="Aptos"/>
          <w:color w:val="007BB8"/>
        </w:rPr>
        <w:t>Upskirting, which typically involves taking a picture under a person’s clothing without their permission</w:t>
      </w:r>
    </w:p>
    <w:p w14:paraId="776CCEA2" w14:textId="77777777" w:rsidR="0042524E" w:rsidRPr="00175CE3" w:rsidRDefault="0042524E" w:rsidP="0042524E">
      <w:pPr>
        <w:rPr>
          <w:rFonts w:ascii="Aptos" w:hAnsi="Aptos"/>
          <w:color w:val="007BB8"/>
          <w:sz w:val="20"/>
          <w:szCs w:val="20"/>
        </w:rPr>
      </w:pPr>
      <w:r w:rsidRPr="00175CE3">
        <w:rPr>
          <w:rFonts w:ascii="Aptos" w:hAnsi="Aptos"/>
          <w:color w:val="007BB8"/>
          <w:sz w:val="20"/>
          <w:szCs w:val="20"/>
        </w:rPr>
        <w:t>Where children abuse their peers online, this can take the form of, for example, abusive, harassing, and misogynistic messages; the non-consensual sharing of indecent images, especially around chat groups; and the sharing of abusive images and pornography, to those who don't want to receive such content.</w:t>
      </w:r>
    </w:p>
    <w:p w14:paraId="24400F7E" w14:textId="02C4B515" w:rsidR="0042524E" w:rsidRPr="00175CE3" w:rsidRDefault="0042524E" w:rsidP="0042524E">
      <w:pPr>
        <w:rPr>
          <w:rFonts w:ascii="Aptos" w:hAnsi="Aptos"/>
          <w:color w:val="007BB8"/>
          <w:sz w:val="20"/>
          <w:szCs w:val="20"/>
        </w:rPr>
      </w:pPr>
      <w:r w:rsidRPr="00175CE3">
        <w:rPr>
          <w:rFonts w:ascii="Aptos" w:hAnsi="Aptos"/>
          <w:color w:val="007BB8"/>
          <w:sz w:val="20"/>
          <w:szCs w:val="20"/>
        </w:rPr>
        <w:t xml:space="preserve">If staff have any concerns about child-on-child abuse, or a child makes a report to them, they will </w:t>
      </w:r>
      <w:r w:rsidR="003C32C4" w:rsidRPr="00874AFE">
        <w:rPr>
          <w:rFonts w:ascii="Aptos" w:hAnsi="Aptos"/>
          <w:color w:val="007BB8"/>
          <w:sz w:val="20"/>
          <w:szCs w:val="20"/>
        </w:rPr>
        <w:t>report this to the Care Agency and police.</w:t>
      </w:r>
    </w:p>
    <w:p w14:paraId="489F2B51" w14:textId="77777777" w:rsidR="0042524E" w:rsidRPr="00175CE3" w:rsidRDefault="0042524E" w:rsidP="0042524E">
      <w:pPr>
        <w:rPr>
          <w:rFonts w:ascii="Aptos" w:hAnsi="Aptos"/>
          <w:color w:val="007BB8"/>
          <w:sz w:val="20"/>
          <w:szCs w:val="20"/>
        </w:rPr>
      </w:pPr>
      <w:r w:rsidRPr="00175CE3">
        <w:rPr>
          <w:rFonts w:ascii="Aptos" w:hAnsi="Aptos"/>
          <w:color w:val="007BB8"/>
          <w:sz w:val="20"/>
          <w:szCs w:val="20"/>
        </w:rPr>
        <w:t xml:space="preserve">When considering instances of harmful sexual behaviour between children, we will consider their ages and stages of development. We recognise that children displaying harmful sexual behaviour have often experienced their own abuse and trauma, and will offer them appropriate support. </w:t>
      </w:r>
    </w:p>
    <w:p w14:paraId="0E786E4A" w14:textId="77777777" w:rsidR="0042524E" w:rsidRPr="00874AFE" w:rsidRDefault="0042524E" w:rsidP="00004B9E">
      <w:pPr>
        <w:pStyle w:val="NoSpacing"/>
        <w:rPr>
          <w:rFonts w:ascii="Aptos" w:eastAsia="Arial" w:hAnsi="Aptos"/>
          <w:b/>
          <w:bCs/>
          <w:color w:val="007BB8"/>
          <w:sz w:val="20"/>
          <w:szCs w:val="20"/>
        </w:rPr>
      </w:pPr>
    </w:p>
    <w:p w14:paraId="75F0315B" w14:textId="77777777" w:rsidR="00422BBE" w:rsidRPr="00874AFE" w:rsidRDefault="00422BBE" w:rsidP="00004B9E">
      <w:pPr>
        <w:pStyle w:val="NoSpacing"/>
        <w:rPr>
          <w:rFonts w:ascii="Aptos" w:eastAsia="Arial" w:hAnsi="Aptos"/>
          <w:color w:val="007BB8"/>
          <w:sz w:val="20"/>
          <w:szCs w:val="20"/>
        </w:rPr>
      </w:pPr>
      <w:r w:rsidRPr="00874AFE">
        <w:rPr>
          <w:rFonts w:ascii="Aptos" w:eastAsia="Arial" w:hAnsi="Aptos"/>
          <w:color w:val="007BB8"/>
          <w:sz w:val="20"/>
          <w:szCs w:val="20"/>
        </w:rPr>
        <w:t xml:space="preserve">We recognise the importance of taking proactive action to minimise the risk of child-on-child abuse, and of creating a supportive environment where victims feel confident in reporting incidents. </w:t>
      </w:r>
    </w:p>
    <w:p w14:paraId="1AA27642" w14:textId="77777777" w:rsidR="00422BBE" w:rsidRPr="00874AFE" w:rsidRDefault="00422BBE" w:rsidP="00004B9E">
      <w:pPr>
        <w:pStyle w:val="NoSpacing"/>
        <w:rPr>
          <w:rFonts w:ascii="Aptos" w:eastAsia="Arial" w:hAnsi="Aptos"/>
          <w:color w:val="007BB8"/>
          <w:sz w:val="20"/>
          <w:szCs w:val="20"/>
        </w:rPr>
      </w:pPr>
      <w:r w:rsidRPr="00874AFE">
        <w:rPr>
          <w:rFonts w:ascii="Aptos" w:eastAsia="Arial" w:hAnsi="Aptos"/>
          <w:color w:val="007BB8"/>
          <w:sz w:val="20"/>
          <w:szCs w:val="20"/>
        </w:rPr>
        <w:t>To achieve this, we will:</w:t>
      </w:r>
    </w:p>
    <w:p w14:paraId="659F81BD" w14:textId="77777777" w:rsidR="00422BBE" w:rsidRPr="00874AFE" w:rsidRDefault="00422BBE" w:rsidP="00CF25B4">
      <w:pPr>
        <w:pStyle w:val="NoSpacing"/>
        <w:numPr>
          <w:ilvl w:val="0"/>
          <w:numId w:val="10"/>
        </w:numPr>
        <w:rPr>
          <w:rFonts w:ascii="Aptos" w:eastAsia="Arial" w:hAnsi="Aptos"/>
          <w:color w:val="007BB8"/>
          <w:sz w:val="20"/>
          <w:szCs w:val="20"/>
        </w:rPr>
      </w:pPr>
      <w:r w:rsidRPr="00874AFE">
        <w:rPr>
          <w:rFonts w:ascii="Aptos" w:eastAsia="Arial" w:hAnsi="Aptos"/>
          <w:color w:val="007BB8"/>
          <w:sz w:val="20"/>
          <w:szCs w:val="20"/>
        </w:rPr>
        <w:t xml:space="preserve">Challenge any form of derogatory or sexualised language or inappropriate behaviour between peers, including requesting or sending sexual images </w:t>
      </w:r>
    </w:p>
    <w:p w14:paraId="33411F9B" w14:textId="33EB355A" w:rsidR="00422BBE" w:rsidRPr="00874AFE" w:rsidRDefault="00422BBE" w:rsidP="00CF25B4">
      <w:pPr>
        <w:pStyle w:val="NoSpacing"/>
        <w:numPr>
          <w:ilvl w:val="0"/>
          <w:numId w:val="10"/>
        </w:numPr>
        <w:rPr>
          <w:rFonts w:ascii="Aptos" w:eastAsia="Arial" w:hAnsi="Aptos"/>
          <w:color w:val="007BB8"/>
          <w:sz w:val="20"/>
          <w:szCs w:val="20"/>
        </w:rPr>
      </w:pPr>
      <w:r w:rsidRPr="00874AFE">
        <w:rPr>
          <w:rFonts w:ascii="Aptos" w:eastAsia="Arial" w:hAnsi="Aptos"/>
          <w:color w:val="007BB8"/>
          <w:sz w:val="20"/>
          <w:szCs w:val="20"/>
        </w:rPr>
        <w:t xml:space="preserve">Be vigilant to issues that particularly affect different genders </w:t>
      </w:r>
    </w:p>
    <w:p w14:paraId="64663F05" w14:textId="77777777" w:rsidR="00422BBE" w:rsidRPr="00874AFE" w:rsidRDefault="00422BBE" w:rsidP="00CF25B4">
      <w:pPr>
        <w:pStyle w:val="NoSpacing"/>
        <w:numPr>
          <w:ilvl w:val="0"/>
          <w:numId w:val="10"/>
        </w:numPr>
        <w:rPr>
          <w:rFonts w:ascii="Aptos" w:eastAsia="Arial" w:hAnsi="Aptos"/>
          <w:color w:val="007BB8"/>
          <w:sz w:val="20"/>
          <w:szCs w:val="20"/>
        </w:rPr>
      </w:pPr>
      <w:r w:rsidRPr="00874AFE">
        <w:rPr>
          <w:rFonts w:ascii="Aptos" w:eastAsia="Arial" w:hAnsi="Aptos"/>
          <w:color w:val="007BB8"/>
          <w:sz w:val="20"/>
          <w:szCs w:val="20"/>
        </w:rPr>
        <w:t xml:space="preserve">Ensure our curriculum helps to educate pupils about appropriate behaviour and consent </w:t>
      </w:r>
    </w:p>
    <w:p w14:paraId="418C881F" w14:textId="67E58C99" w:rsidR="00422BBE" w:rsidRPr="00874AFE" w:rsidRDefault="00422BBE" w:rsidP="00CF25B4">
      <w:pPr>
        <w:pStyle w:val="NoSpacing"/>
        <w:numPr>
          <w:ilvl w:val="0"/>
          <w:numId w:val="10"/>
        </w:numPr>
        <w:rPr>
          <w:rFonts w:ascii="Aptos" w:eastAsia="Arial" w:hAnsi="Aptos"/>
          <w:color w:val="007BB8"/>
          <w:sz w:val="20"/>
          <w:szCs w:val="20"/>
        </w:rPr>
      </w:pPr>
      <w:r w:rsidRPr="00874AFE">
        <w:rPr>
          <w:rFonts w:ascii="Aptos" w:eastAsia="Arial" w:hAnsi="Aptos"/>
          <w:color w:val="007BB8"/>
          <w:sz w:val="20"/>
          <w:szCs w:val="20"/>
        </w:rPr>
        <w:t xml:space="preserve">Ensure pupils are able to easily and confidently report abuse using our reporting systems </w:t>
      </w:r>
      <w:r w:rsidR="00CF25B4" w:rsidRPr="00874AFE">
        <w:rPr>
          <w:rFonts w:ascii="Aptos" w:eastAsia="Arial" w:hAnsi="Aptos"/>
          <w:color w:val="007BB8"/>
          <w:sz w:val="20"/>
          <w:szCs w:val="20"/>
        </w:rPr>
        <w:t xml:space="preserve"> or talking to a staff member</w:t>
      </w:r>
    </w:p>
    <w:p w14:paraId="474ED6EB" w14:textId="77777777" w:rsidR="00422BBE" w:rsidRPr="00874AFE" w:rsidRDefault="00422BBE" w:rsidP="00CF25B4">
      <w:pPr>
        <w:pStyle w:val="NoSpacing"/>
        <w:numPr>
          <w:ilvl w:val="0"/>
          <w:numId w:val="10"/>
        </w:numPr>
        <w:rPr>
          <w:rFonts w:ascii="Aptos" w:eastAsia="Arial" w:hAnsi="Aptos"/>
          <w:color w:val="007BB8"/>
          <w:sz w:val="20"/>
          <w:szCs w:val="20"/>
        </w:rPr>
      </w:pPr>
      <w:r w:rsidRPr="00874AFE">
        <w:rPr>
          <w:rFonts w:ascii="Aptos" w:eastAsia="Arial" w:hAnsi="Aptos"/>
          <w:color w:val="007BB8"/>
          <w:sz w:val="20"/>
          <w:szCs w:val="20"/>
        </w:rPr>
        <w:t xml:space="preserve">Ensure staff reassure victims that they are being taken seriously </w:t>
      </w:r>
    </w:p>
    <w:p w14:paraId="7662D9E7" w14:textId="1CC4BF82" w:rsidR="00422BBE" w:rsidRPr="00874AFE" w:rsidRDefault="00422BBE" w:rsidP="004C3683">
      <w:pPr>
        <w:pStyle w:val="NoSpacing"/>
        <w:numPr>
          <w:ilvl w:val="0"/>
          <w:numId w:val="10"/>
        </w:numPr>
        <w:rPr>
          <w:rFonts w:ascii="Aptos" w:eastAsia="Arial" w:hAnsi="Aptos"/>
          <w:color w:val="007BB8"/>
          <w:sz w:val="20"/>
          <w:szCs w:val="20"/>
        </w:rPr>
      </w:pPr>
      <w:r w:rsidRPr="00874AFE">
        <w:rPr>
          <w:rFonts w:ascii="Aptos" w:eastAsia="Arial" w:hAnsi="Aptos"/>
          <w:color w:val="007BB8"/>
          <w:sz w:val="20"/>
          <w:szCs w:val="20"/>
        </w:rPr>
        <w:t xml:space="preserve">Support children who have witnessed </w:t>
      </w:r>
      <w:r w:rsidR="004C3683" w:rsidRPr="00874AFE">
        <w:rPr>
          <w:rFonts w:ascii="Aptos" w:eastAsia="Arial" w:hAnsi="Aptos"/>
          <w:color w:val="007BB8"/>
          <w:sz w:val="20"/>
          <w:szCs w:val="20"/>
        </w:rPr>
        <w:t xml:space="preserve">any violence. </w:t>
      </w:r>
      <w:r w:rsidRPr="00874AFE">
        <w:rPr>
          <w:rFonts w:ascii="Aptos" w:eastAsia="Arial" w:hAnsi="Aptos"/>
          <w:color w:val="007BB8"/>
          <w:sz w:val="20"/>
          <w:szCs w:val="20"/>
        </w:rPr>
        <w:t>We will do all we can to make sure the victim, alleged perpetrator(s) and any witnesses are not bullied or harassed</w:t>
      </w:r>
    </w:p>
    <w:p w14:paraId="494E634F" w14:textId="77777777" w:rsidR="00422BBE" w:rsidRPr="00874AFE" w:rsidRDefault="00422BBE" w:rsidP="004C3683">
      <w:pPr>
        <w:pStyle w:val="NoSpacing"/>
        <w:numPr>
          <w:ilvl w:val="0"/>
          <w:numId w:val="10"/>
        </w:numPr>
        <w:rPr>
          <w:rFonts w:ascii="Aptos" w:eastAsia="Arial" w:hAnsi="Aptos"/>
          <w:color w:val="007BB8"/>
          <w:sz w:val="20"/>
          <w:szCs w:val="20"/>
        </w:rPr>
      </w:pPr>
      <w:r w:rsidRPr="00874AFE">
        <w:rPr>
          <w:rFonts w:ascii="Aptos" w:eastAsia="Arial" w:hAnsi="Aptos"/>
          <w:color w:val="007BB8"/>
          <w:sz w:val="20"/>
          <w:szCs w:val="20"/>
        </w:rPr>
        <w:t xml:space="preserve">Consider intra-familial harms and any necessary support for siblings following a report of sexual violence and/or harassment  </w:t>
      </w:r>
    </w:p>
    <w:p w14:paraId="5F44B938" w14:textId="77777777" w:rsidR="00422BBE" w:rsidRPr="00874AFE" w:rsidRDefault="00422BBE" w:rsidP="00004B9E">
      <w:pPr>
        <w:pStyle w:val="NoSpacing"/>
        <w:rPr>
          <w:rFonts w:ascii="Aptos" w:eastAsia="Arial" w:hAnsi="Aptos"/>
          <w:color w:val="007BB8"/>
          <w:sz w:val="20"/>
          <w:szCs w:val="20"/>
        </w:rPr>
      </w:pPr>
      <w:r w:rsidRPr="00874AFE">
        <w:rPr>
          <w:rFonts w:ascii="Aptos" w:eastAsia="Arial" w:hAnsi="Aptos"/>
          <w:color w:val="007BB8"/>
          <w:sz w:val="20"/>
          <w:szCs w:val="20"/>
        </w:rPr>
        <w:t>Ensure staff are trained to understand:</w:t>
      </w:r>
    </w:p>
    <w:p w14:paraId="6A828C48" w14:textId="77777777" w:rsidR="00422BBE" w:rsidRPr="00874AFE" w:rsidRDefault="00422BBE" w:rsidP="002E051E">
      <w:pPr>
        <w:pStyle w:val="NoSpacing"/>
        <w:numPr>
          <w:ilvl w:val="0"/>
          <w:numId w:val="11"/>
        </w:numPr>
        <w:rPr>
          <w:rFonts w:ascii="Aptos" w:eastAsia="Arial" w:hAnsi="Aptos"/>
          <w:color w:val="007BB8"/>
          <w:sz w:val="20"/>
          <w:szCs w:val="20"/>
        </w:rPr>
      </w:pPr>
      <w:r w:rsidRPr="00874AFE">
        <w:rPr>
          <w:rFonts w:ascii="Aptos" w:eastAsia="Arial" w:hAnsi="Aptos"/>
          <w:color w:val="007BB8"/>
          <w:sz w:val="20"/>
          <w:szCs w:val="20"/>
        </w:rPr>
        <w:t>How to recognise the indicators and signs of child-on-child abuse, and know how to identify it and respond to reports</w:t>
      </w:r>
    </w:p>
    <w:p w14:paraId="2D4C986C" w14:textId="77777777" w:rsidR="00422BBE" w:rsidRPr="00874AFE" w:rsidRDefault="00422BBE" w:rsidP="002E051E">
      <w:pPr>
        <w:pStyle w:val="NoSpacing"/>
        <w:numPr>
          <w:ilvl w:val="0"/>
          <w:numId w:val="11"/>
        </w:numPr>
        <w:rPr>
          <w:rFonts w:ascii="Aptos" w:eastAsia="Arial" w:hAnsi="Aptos"/>
          <w:color w:val="007BB8"/>
          <w:sz w:val="20"/>
          <w:szCs w:val="20"/>
        </w:rPr>
      </w:pPr>
      <w:r w:rsidRPr="00874AFE">
        <w:rPr>
          <w:rFonts w:ascii="Aptos" w:eastAsia="Arial" w:hAnsi="Aptos"/>
          <w:color w:val="007BB8"/>
          <w:sz w:val="20"/>
          <w:szCs w:val="20"/>
        </w:rPr>
        <w:t xml:space="preserve">That even if there are no reports of child-on-child abuse in school, it does not mean it is not happening – staff should maintain an attitude of “it could happen here” </w:t>
      </w:r>
    </w:p>
    <w:p w14:paraId="6E804125" w14:textId="77777777" w:rsidR="00422BBE" w:rsidRPr="00874AFE" w:rsidRDefault="00422BBE" w:rsidP="002E051E">
      <w:pPr>
        <w:pStyle w:val="NoSpacing"/>
        <w:numPr>
          <w:ilvl w:val="0"/>
          <w:numId w:val="11"/>
        </w:numPr>
        <w:rPr>
          <w:rFonts w:ascii="Aptos" w:eastAsia="Arial" w:hAnsi="Aptos"/>
          <w:color w:val="007BB8"/>
          <w:sz w:val="20"/>
          <w:szCs w:val="20"/>
        </w:rPr>
      </w:pPr>
      <w:r w:rsidRPr="00874AFE">
        <w:rPr>
          <w:rFonts w:ascii="Aptos" w:eastAsia="Arial" w:hAnsi="Aptos"/>
          <w:color w:val="007BB8"/>
          <w:sz w:val="20"/>
          <w:szCs w:val="20"/>
        </w:rPr>
        <w:t>That if they have any concerns about a child’s welfare, they should act on them immediately rather than wait to be told, and that victims may not always make a direct report. For example:</w:t>
      </w:r>
    </w:p>
    <w:p w14:paraId="49502772" w14:textId="73A6A8BF" w:rsidR="00422BBE" w:rsidRPr="00874AFE" w:rsidRDefault="00422BBE" w:rsidP="00004B9E">
      <w:pPr>
        <w:pStyle w:val="NoSpacing"/>
        <w:rPr>
          <w:rFonts w:ascii="Aptos" w:eastAsia="Arial" w:hAnsi="Aptos"/>
          <w:color w:val="007BB8"/>
          <w:sz w:val="20"/>
          <w:szCs w:val="20"/>
        </w:rPr>
      </w:pPr>
      <w:r w:rsidRPr="00874AFE">
        <w:rPr>
          <w:rFonts w:ascii="Aptos" w:eastAsia="Arial" w:hAnsi="Aptos"/>
          <w:color w:val="007BB8"/>
          <w:sz w:val="20"/>
          <w:szCs w:val="20"/>
        </w:rPr>
        <w:t xml:space="preserve">Children can show signs or act in ways they hope adults will notice </w:t>
      </w:r>
      <w:r w:rsidR="004B194E" w:rsidRPr="00874AFE">
        <w:rPr>
          <w:rFonts w:ascii="Aptos" w:eastAsia="Arial" w:hAnsi="Aptos"/>
          <w:color w:val="007BB8"/>
          <w:sz w:val="20"/>
          <w:szCs w:val="20"/>
        </w:rPr>
        <w:t>such as:</w:t>
      </w:r>
    </w:p>
    <w:p w14:paraId="230615C2" w14:textId="77777777" w:rsidR="00422BBE" w:rsidRPr="00874AFE" w:rsidRDefault="00422BBE" w:rsidP="004B194E">
      <w:pPr>
        <w:pStyle w:val="NoSpacing"/>
        <w:numPr>
          <w:ilvl w:val="0"/>
          <w:numId w:val="12"/>
        </w:numPr>
        <w:rPr>
          <w:rFonts w:ascii="Aptos" w:eastAsia="Arial" w:hAnsi="Aptos"/>
          <w:color w:val="007BB8"/>
          <w:sz w:val="20"/>
          <w:szCs w:val="20"/>
        </w:rPr>
      </w:pPr>
      <w:r w:rsidRPr="00874AFE">
        <w:rPr>
          <w:rFonts w:ascii="Aptos" w:eastAsia="Arial" w:hAnsi="Aptos"/>
          <w:color w:val="007BB8"/>
          <w:sz w:val="20"/>
          <w:szCs w:val="20"/>
        </w:rPr>
        <w:t xml:space="preserve">A friend may make a report </w:t>
      </w:r>
    </w:p>
    <w:p w14:paraId="3B7D890C" w14:textId="77777777" w:rsidR="00422BBE" w:rsidRPr="00874AFE" w:rsidRDefault="00422BBE" w:rsidP="004B194E">
      <w:pPr>
        <w:pStyle w:val="NoSpacing"/>
        <w:numPr>
          <w:ilvl w:val="0"/>
          <w:numId w:val="12"/>
        </w:numPr>
        <w:rPr>
          <w:rFonts w:ascii="Aptos" w:eastAsia="Arial" w:hAnsi="Aptos"/>
          <w:color w:val="007BB8"/>
          <w:sz w:val="20"/>
          <w:szCs w:val="20"/>
        </w:rPr>
      </w:pPr>
      <w:r w:rsidRPr="00874AFE">
        <w:rPr>
          <w:rFonts w:ascii="Aptos" w:eastAsia="Arial" w:hAnsi="Aptos"/>
          <w:color w:val="007BB8"/>
          <w:sz w:val="20"/>
          <w:szCs w:val="20"/>
        </w:rPr>
        <w:t xml:space="preserve">A member of staff may overhear a conversation </w:t>
      </w:r>
    </w:p>
    <w:p w14:paraId="59FF5578" w14:textId="77777777" w:rsidR="00422BBE" w:rsidRPr="00874AFE" w:rsidRDefault="00422BBE" w:rsidP="004B194E">
      <w:pPr>
        <w:pStyle w:val="NoSpacing"/>
        <w:numPr>
          <w:ilvl w:val="0"/>
          <w:numId w:val="12"/>
        </w:numPr>
        <w:rPr>
          <w:rFonts w:ascii="Aptos" w:eastAsia="Arial" w:hAnsi="Aptos"/>
          <w:color w:val="007BB8"/>
          <w:sz w:val="20"/>
          <w:szCs w:val="20"/>
        </w:rPr>
      </w:pPr>
      <w:r w:rsidRPr="00874AFE">
        <w:rPr>
          <w:rFonts w:ascii="Aptos" w:eastAsia="Arial" w:hAnsi="Aptos"/>
          <w:color w:val="007BB8"/>
          <w:sz w:val="20"/>
          <w:szCs w:val="20"/>
        </w:rPr>
        <w:t>A child’s behaviour might indicate that something is wrong</w:t>
      </w:r>
    </w:p>
    <w:p w14:paraId="1FCD6AA0" w14:textId="1B117130" w:rsidR="00422BBE" w:rsidRPr="00874AFE" w:rsidRDefault="009125CB" w:rsidP="009125CB">
      <w:pPr>
        <w:pStyle w:val="NoSpacing"/>
        <w:numPr>
          <w:ilvl w:val="0"/>
          <w:numId w:val="12"/>
        </w:numPr>
        <w:rPr>
          <w:rFonts w:ascii="Aptos" w:eastAsia="Arial" w:hAnsi="Aptos"/>
          <w:color w:val="007BB8"/>
          <w:sz w:val="20"/>
          <w:szCs w:val="20"/>
        </w:rPr>
      </w:pPr>
      <w:r w:rsidRPr="00874AFE">
        <w:rPr>
          <w:rFonts w:ascii="Aptos" w:eastAsia="Arial" w:hAnsi="Aptos"/>
          <w:color w:val="007BB8"/>
          <w:sz w:val="20"/>
          <w:szCs w:val="20"/>
        </w:rPr>
        <w:t>A</w:t>
      </w:r>
      <w:r w:rsidR="00422BBE" w:rsidRPr="00874AFE">
        <w:rPr>
          <w:rFonts w:ascii="Aptos" w:eastAsia="Arial" w:hAnsi="Aptos"/>
          <w:color w:val="007BB8"/>
          <w:sz w:val="20"/>
          <w:szCs w:val="20"/>
        </w:rPr>
        <w:t xml:space="preserve"> pupil harming a peer could be a sign that the child is being abused themselves, and that this would fall under the scope of this policy</w:t>
      </w:r>
    </w:p>
    <w:p w14:paraId="64DB436E" w14:textId="77777777" w:rsidR="00422BBE" w:rsidRPr="00874AFE" w:rsidRDefault="00422BBE" w:rsidP="00004B9E">
      <w:pPr>
        <w:pStyle w:val="NoSpacing"/>
        <w:rPr>
          <w:rFonts w:ascii="Aptos" w:eastAsia="Arial" w:hAnsi="Aptos"/>
          <w:color w:val="007BB8"/>
          <w:sz w:val="20"/>
          <w:szCs w:val="20"/>
        </w:rPr>
      </w:pPr>
      <w:r w:rsidRPr="00874AFE">
        <w:rPr>
          <w:rFonts w:ascii="Aptos" w:eastAsia="Arial" w:hAnsi="Aptos"/>
          <w:color w:val="007BB8"/>
          <w:sz w:val="20"/>
          <w:szCs w:val="20"/>
        </w:rPr>
        <w:t xml:space="preserve">The DSL will take the lead role in any disciplining of the alleged perpetrator(s). We will provide support at the same time as taking any disciplinary action. </w:t>
      </w:r>
    </w:p>
    <w:p w14:paraId="4AB6D1E4" w14:textId="77777777" w:rsidR="00422BBE" w:rsidRPr="00874AFE" w:rsidRDefault="00422BBE" w:rsidP="00004B9E">
      <w:pPr>
        <w:pStyle w:val="NoSpacing"/>
        <w:rPr>
          <w:rFonts w:ascii="Aptos" w:eastAsia="Arial" w:hAnsi="Aptos"/>
          <w:color w:val="007BB8"/>
          <w:sz w:val="20"/>
          <w:szCs w:val="20"/>
        </w:rPr>
      </w:pPr>
      <w:r w:rsidRPr="00874AFE">
        <w:rPr>
          <w:rFonts w:ascii="Aptos" w:eastAsia="Arial" w:hAnsi="Aptos"/>
          <w:color w:val="007BB8"/>
          <w:sz w:val="20"/>
          <w:szCs w:val="20"/>
        </w:rPr>
        <w:t xml:space="preserve">Disciplinary action can be taken while other investigations are going on, e.g. by the police. The fact that another body is investigating or has investigated an incident doesn’t (in itself) prevent our school from coming to its own conclusion about what happened and imposing a penalty accordingly. We will consider these matters on a case-by-case basis, taking into account whether: </w:t>
      </w:r>
    </w:p>
    <w:p w14:paraId="629EE620" w14:textId="77777777" w:rsidR="00422BBE" w:rsidRPr="00874AFE" w:rsidRDefault="00422BBE" w:rsidP="00660189">
      <w:pPr>
        <w:pStyle w:val="NoSpacing"/>
        <w:numPr>
          <w:ilvl w:val="0"/>
          <w:numId w:val="13"/>
        </w:numPr>
        <w:rPr>
          <w:rFonts w:ascii="Aptos" w:eastAsia="Arial" w:hAnsi="Aptos"/>
          <w:color w:val="007BB8"/>
          <w:sz w:val="20"/>
          <w:szCs w:val="20"/>
        </w:rPr>
      </w:pPr>
      <w:r w:rsidRPr="00874AFE">
        <w:rPr>
          <w:rFonts w:ascii="Aptos" w:eastAsia="Arial" w:hAnsi="Aptos"/>
          <w:color w:val="007BB8"/>
          <w:sz w:val="20"/>
          <w:szCs w:val="20"/>
        </w:rPr>
        <w:t xml:space="preserve">Taking action would prejudice an investigation and/or subsequent prosecution – we will liaise with the police and/or local authority children’s social care to determine this </w:t>
      </w:r>
    </w:p>
    <w:p w14:paraId="04EF52B7" w14:textId="77777777" w:rsidR="00422BBE" w:rsidRPr="00874AFE" w:rsidRDefault="00422BBE" w:rsidP="00660189">
      <w:pPr>
        <w:pStyle w:val="NoSpacing"/>
        <w:numPr>
          <w:ilvl w:val="0"/>
          <w:numId w:val="13"/>
        </w:numPr>
        <w:rPr>
          <w:rFonts w:ascii="Aptos" w:eastAsia="Arial" w:hAnsi="Aptos"/>
          <w:color w:val="007BB8"/>
          <w:sz w:val="20"/>
          <w:szCs w:val="20"/>
        </w:rPr>
      </w:pPr>
      <w:r w:rsidRPr="00874AFE">
        <w:rPr>
          <w:rFonts w:ascii="Aptos" w:eastAsia="Arial" w:hAnsi="Aptos"/>
          <w:color w:val="007BB8"/>
          <w:sz w:val="20"/>
          <w:szCs w:val="20"/>
        </w:rPr>
        <w:t xml:space="preserve">There are circumstances that make it unreasonable or irrational for us to reach our own view about what happened while an independent investigation is ongoing  </w:t>
      </w:r>
    </w:p>
    <w:p w14:paraId="62BC9723" w14:textId="77777777" w:rsidR="00422BBE" w:rsidRPr="00004B9E" w:rsidRDefault="00422BBE" w:rsidP="00004B9E">
      <w:pPr>
        <w:pStyle w:val="NoSpacing"/>
        <w:rPr>
          <w:rFonts w:ascii="Aptos" w:eastAsia="Arial" w:hAnsi="Aptos"/>
          <w:i/>
          <w:color w:val="007BB8"/>
        </w:rPr>
      </w:pPr>
    </w:p>
    <w:p w14:paraId="73AAAB1D" w14:textId="159ADB92" w:rsidR="003B25FA" w:rsidRPr="000C04C8" w:rsidRDefault="00BF02F1" w:rsidP="00721ED7">
      <w:pPr>
        <w:pStyle w:val="Heading2"/>
        <w:numPr>
          <w:ilvl w:val="0"/>
          <w:numId w:val="21"/>
        </w:numPr>
        <w:rPr>
          <w:rFonts w:ascii="Aptos" w:hAnsi="Aptos"/>
          <w:sz w:val="20"/>
          <w:szCs w:val="20"/>
        </w:rPr>
      </w:pPr>
      <w:r w:rsidRPr="000C04C8">
        <w:rPr>
          <w:rFonts w:ascii="Aptos" w:hAnsi="Aptos"/>
          <w:sz w:val="20"/>
          <w:szCs w:val="20"/>
        </w:rPr>
        <w:t>UK MOD PUPILS in Government of Gibraltar Schools</w:t>
      </w:r>
    </w:p>
    <w:p w14:paraId="65DD0C69" w14:textId="77777777" w:rsidR="003B25FA" w:rsidRPr="000C04C8" w:rsidRDefault="00BF02F1">
      <w:pPr>
        <w:pBdr>
          <w:top w:val="nil"/>
          <w:left w:val="nil"/>
          <w:bottom w:val="nil"/>
          <w:right w:val="nil"/>
          <w:between w:val="nil"/>
        </w:pBdr>
        <w:rPr>
          <w:rFonts w:ascii="Aptos" w:eastAsia="Arial" w:hAnsi="Aptos" w:cs="Arial"/>
          <w:sz w:val="20"/>
          <w:szCs w:val="20"/>
        </w:rPr>
      </w:pPr>
      <w:r w:rsidRPr="000C04C8">
        <w:rPr>
          <w:rFonts w:ascii="Aptos" w:eastAsia="Arial" w:hAnsi="Aptos" w:cs="Arial"/>
          <w:sz w:val="20"/>
          <w:szCs w:val="20"/>
        </w:rPr>
        <w:t>There are no resident Social Workers for MOD pupils and families in Gibraltar.</w:t>
      </w:r>
    </w:p>
    <w:p w14:paraId="6C320743" w14:textId="77777777" w:rsidR="003B25FA" w:rsidRPr="000C04C8" w:rsidRDefault="00BF02F1">
      <w:pPr>
        <w:pBdr>
          <w:top w:val="nil"/>
          <w:left w:val="nil"/>
          <w:bottom w:val="nil"/>
          <w:right w:val="nil"/>
          <w:between w:val="nil"/>
        </w:pBdr>
        <w:rPr>
          <w:rFonts w:ascii="Aptos" w:eastAsia="Arial" w:hAnsi="Aptos" w:cs="Arial"/>
          <w:color w:val="DA560D"/>
          <w:sz w:val="20"/>
          <w:szCs w:val="20"/>
        </w:rPr>
      </w:pPr>
      <w:r w:rsidRPr="000C04C8">
        <w:rPr>
          <w:rFonts w:ascii="Aptos" w:eastAsia="Arial" w:hAnsi="Aptos" w:cs="Arial"/>
          <w:color w:val="000000"/>
          <w:sz w:val="20"/>
          <w:szCs w:val="20"/>
        </w:rPr>
        <w:t xml:space="preserve">Referrals for UK MOD pupils attending Government of Gibraltar schools should be made to the </w:t>
      </w:r>
      <w:r w:rsidRPr="000C04C8">
        <w:rPr>
          <w:rFonts w:ascii="Aptos" w:eastAsia="Arial" w:hAnsi="Aptos" w:cs="Arial"/>
          <w:sz w:val="20"/>
          <w:szCs w:val="20"/>
        </w:rPr>
        <w:t xml:space="preserve">British Forces </w:t>
      </w:r>
      <w:r w:rsidRPr="000C04C8">
        <w:rPr>
          <w:rFonts w:ascii="Aptos" w:eastAsia="Arial" w:hAnsi="Aptos" w:cs="Arial"/>
          <w:color w:val="000000"/>
          <w:sz w:val="20"/>
          <w:szCs w:val="20"/>
        </w:rPr>
        <w:t xml:space="preserve">Social Work Service (BFSWS), using the MOD Multi-Agency Referral Form (see appendix </w:t>
      </w:r>
      <w:r w:rsidRPr="000C04C8">
        <w:rPr>
          <w:rFonts w:ascii="Aptos" w:eastAsia="Arial" w:hAnsi="Aptos" w:cs="Arial"/>
          <w:sz w:val="20"/>
          <w:szCs w:val="20"/>
        </w:rPr>
        <w:t>II</w:t>
      </w:r>
      <w:r w:rsidRPr="000C04C8">
        <w:rPr>
          <w:rFonts w:ascii="Aptos" w:eastAsia="Arial" w:hAnsi="Aptos" w:cs="Arial"/>
          <w:color w:val="000000"/>
          <w:sz w:val="20"/>
          <w:szCs w:val="20"/>
        </w:rPr>
        <w:t xml:space="preserve">) and sent to: </w:t>
      </w:r>
      <w:r w:rsidRPr="000C04C8">
        <w:rPr>
          <w:rFonts w:ascii="Aptos" w:eastAsia="Arial" w:hAnsi="Aptos" w:cs="Arial"/>
          <w:color w:val="0000FF"/>
          <w:sz w:val="20"/>
          <w:szCs w:val="20"/>
          <w:u w:val="single"/>
        </w:rPr>
        <w:t>crt.bfsws@coreassets.com</w:t>
      </w:r>
      <w:r w:rsidRPr="000C04C8">
        <w:rPr>
          <w:rFonts w:ascii="Aptos" w:eastAsia="Arial" w:hAnsi="Aptos" w:cs="Arial"/>
          <w:color w:val="DA560D"/>
          <w:sz w:val="20"/>
          <w:szCs w:val="20"/>
        </w:rPr>
        <w:t xml:space="preserve"> </w:t>
      </w:r>
    </w:p>
    <w:p w14:paraId="564D7D7D" w14:textId="77777777" w:rsidR="003B25FA" w:rsidRPr="000C04C8" w:rsidRDefault="003B25FA">
      <w:pPr>
        <w:pBdr>
          <w:top w:val="nil"/>
          <w:left w:val="nil"/>
          <w:bottom w:val="nil"/>
          <w:right w:val="nil"/>
          <w:between w:val="nil"/>
        </w:pBdr>
        <w:rPr>
          <w:rFonts w:ascii="Aptos" w:eastAsia="Arial" w:hAnsi="Aptos" w:cs="Arial"/>
          <w:sz w:val="20"/>
          <w:szCs w:val="20"/>
        </w:rPr>
      </w:pPr>
    </w:p>
    <w:p w14:paraId="75D410D4" w14:textId="77777777" w:rsidR="003B25FA" w:rsidRPr="000C04C8" w:rsidRDefault="00BF02F1">
      <w:pPr>
        <w:rPr>
          <w:rFonts w:ascii="Aptos" w:eastAsia="Arial" w:hAnsi="Aptos" w:cs="Arial"/>
          <w:sz w:val="20"/>
          <w:szCs w:val="20"/>
        </w:rPr>
      </w:pPr>
      <w:r w:rsidRPr="000C04C8">
        <w:rPr>
          <w:rFonts w:ascii="Aptos" w:eastAsia="Arial" w:hAnsi="Aptos" w:cs="Arial"/>
          <w:sz w:val="20"/>
          <w:szCs w:val="20"/>
        </w:rPr>
        <w:t>Advice can also be obtained from:</w:t>
      </w:r>
    </w:p>
    <w:p w14:paraId="63968ED9" w14:textId="77777777" w:rsidR="003B25FA" w:rsidRPr="000C04C8" w:rsidRDefault="00BF02F1">
      <w:pPr>
        <w:rPr>
          <w:rFonts w:ascii="Aptos" w:eastAsia="Arial" w:hAnsi="Aptos" w:cs="Arial"/>
          <w:sz w:val="20"/>
          <w:szCs w:val="20"/>
        </w:rPr>
      </w:pPr>
      <w:r w:rsidRPr="000C04C8">
        <w:rPr>
          <w:rFonts w:ascii="Aptos" w:eastAsia="Arial" w:hAnsi="Aptos" w:cs="Arial"/>
          <w:sz w:val="20"/>
          <w:szCs w:val="20"/>
        </w:rPr>
        <w:t xml:space="preserve"> </w:t>
      </w:r>
    </w:p>
    <w:p w14:paraId="21F30229"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 xml:space="preserve">A MOD Central Referral Team Social Worker can be contacted on </w:t>
      </w:r>
      <w:r w:rsidRPr="000C04C8">
        <w:rPr>
          <w:rFonts w:ascii="Aptos" w:eastAsia="Arial" w:hAnsi="Aptos" w:cs="Arial"/>
          <w:b/>
          <w:sz w:val="20"/>
          <w:szCs w:val="20"/>
        </w:rPr>
        <w:t xml:space="preserve">0044 (0)808 168 3111. </w:t>
      </w:r>
    </w:p>
    <w:p w14:paraId="02A6A4E2" w14:textId="77777777" w:rsidR="003B25FA" w:rsidRPr="000C04C8" w:rsidRDefault="00BF02F1">
      <w:pPr>
        <w:numPr>
          <w:ilvl w:val="0"/>
          <w:numId w:val="1"/>
        </w:numPr>
        <w:pBdr>
          <w:top w:val="nil"/>
          <w:left w:val="nil"/>
          <w:bottom w:val="nil"/>
          <w:right w:val="nil"/>
          <w:between w:val="nil"/>
        </w:pBdr>
        <w:spacing w:line="276" w:lineRule="auto"/>
        <w:rPr>
          <w:rFonts w:ascii="Aptos" w:eastAsia="Arial" w:hAnsi="Aptos" w:cs="Arial"/>
          <w:sz w:val="20"/>
          <w:szCs w:val="20"/>
        </w:rPr>
      </w:pPr>
      <w:r w:rsidRPr="000C04C8">
        <w:rPr>
          <w:rFonts w:ascii="Aptos" w:eastAsia="Arial" w:hAnsi="Aptos" w:cs="Arial"/>
          <w:sz w:val="20"/>
          <w:szCs w:val="20"/>
        </w:rPr>
        <w:t xml:space="preserve">Nadine Gonzalez, Schools’ Liaison Officer -  </w:t>
      </w:r>
      <w:hyperlink r:id="rId12">
        <w:r w:rsidRPr="000C04C8">
          <w:rPr>
            <w:rFonts w:ascii="Aptos" w:eastAsia="Arial" w:hAnsi="Aptos" w:cs="Arial"/>
            <w:color w:val="0000FF"/>
            <w:sz w:val="20"/>
            <w:szCs w:val="20"/>
            <w:u w:val="single"/>
          </w:rPr>
          <w:t>Nadine.Gonzalez@modschools.org</w:t>
        </w:r>
      </w:hyperlink>
    </w:p>
    <w:p w14:paraId="5A7EC775" w14:textId="153CB5E1" w:rsidR="003B25FA" w:rsidRPr="004B080D" w:rsidRDefault="00BF02F1" w:rsidP="004B080D">
      <w:pPr>
        <w:numPr>
          <w:ilvl w:val="0"/>
          <w:numId w:val="1"/>
        </w:numPr>
        <w:pBdr>
          <w:top w:val="nil"/>
          <w:left w:val="nil"/>
          <w:bottom w:val="nil"/>
          <w:right w:val="nil"/>
          <w:between w:val="nil"/>
        </w:pBdr>
        <w:spacing w:after="200" w:line="276" w:lineRule="auto"/>
        <w:rPr>
          <w:rFonts w:ascii="Aptos" w:eastAsia="Arial" w:hAnsi="Aptos" w:cs="Arial"/>
          <w:sz w:val="20"/>
          <w:szCs w:val="20"/>
        </w:rPr>
      </w:pPr>
      <w:r w:rsidRPr="000C04C8">
        <w:rPr>
          <w:rFonts w:ascii="Aptos" w:eastAsia="Arial" w:hAnsi="Aptos" w:cs="Arial"/>
          <w:color w:val="1F3864"/>
          <w:sz w:val="20"/>
          <w:szCs w:val="20"/>
        </w:rPr>
        <w:t xml:space="preserve">CPO Jenni Wheldon, Case Worker, Royal Navy Family and People Support - </w:t>
      </w:r>
      <w:hyperlink r:id="rId13">
        <w:r w:rsidRPr="000C04C8">
          <w:rPr>
            <w:rFonts w:ascii="Aptos" w:eastAsia="Arial" w:hAnsi="Aptos" w:cs="Arial"/>
            <w:color w:val="0000FF"/>
            <w:sz w:val="20"/>
            <w:szCs w:val="20"/>
            <w:u w:val="single"/>
          </w:rPr>
          <w:t>Jenni.Wheldon744@mod.gov.uk</w:t>
        </w:r>
      </w:hyperlink>
    </w:p>
    <w:p w14:paraId="4CB6C88B" w14:textId="77777777" w:rsidR="003B25FA" w:rsidRPr="000C04C8" w:rsidRDefault="00BF02F1" w:rsidP="00721ED7">
      <w:pPr>
        <w:pStyle w:val="Heading2"/>
        <w:numPr>
          <w:ilvl w:val="0"/>
          <w:numId w:val="21"/>
        </w:numPr>
        <w:spacing w:line="276" w:lineRule="auto"/>
        <w:ind w:left="425" w:hanging="425"/>
        <w:rPr>
          <w:rFonts w:ascii="Aptos" w:hAnsi="Aptos"/>
          <w:sz w:val="20"/>
          <w:szCs w:val="20"/>
        </w:rPr>
      </w:pPr>
      <w:r w:rsidRPr="000C04C8">
        <w:rPr>
          <w:rFonts w:ascii="Aptos" w:hAnsi="Aptos"/>
          <w:sz w:val="20"/>
          <w:szCs w:val="20"/>
        </w:rPr>
        <w:t xml:space="preserve"> Providing Support</w:t>
      </w:r>
    </w:p>
    <w:p w14:paraId="1B384BB3" w14:textId="77777777" w:rsidR="003B25FA" w:rsidRPr="000C04C8" w:rsidRDefault="00BF02F1">
      <w:pPr>
        <w:pBdr>
          <w:top w:val="nil"/>
          <w:left w:val="nil"/>
          <w:bottom w:val="nil"/>
          <w:right w:val="nil"/>
          <w:between w:val="nil"/>
        </w:pBdr>
        <w:rPr>
          <w:rFonts w:ascii="Aptos" w:eastAsia="Arial" w:hAnsi="Aptos" w:cs="Arial"/>
          <w:b/>
          <w:color w:val="000000"/>
          <w:sz w:val="20"/>
          <w:szCs w:val="20"/>
        </w:rPr>
      </w:pPr>
      <w:r w:rsidRPr="000C04C8">
        <w:rPr>
          <w:rFonts w:ascii="Aptos" w:eastAsia="Arial" w:hAnsi="Aptos" w:cs="Arial"/>
          <w:b/>
          <w:color w:val="000000"/>
          <w:sz w:val="20"/>
          <w:szCs w:val="20"/>
        </w:rPr>
        <w:t>Support for children</w:t>
      </w:r>
    </w:p>
    <w:p w14:paraId="59BCC547" w14:textId="77777777" w:rsidR="003B25FA" w:rsidRPr="000C04C8" w:rsidRDefault="003B25FA">
      <w:pPr>
        <w:pBdr>
          <w:top w:val="nil"/>
          <w:left w:val="nil"/>
          <w:bottom w:val="nil"/>
          <w:right w:val="nil"/>
          <w:between w:val="nil"/>
        </w:pBdr>
        <w:rPr>
          <w:rFonts w:ascii="Aptos" w:eastAsia="Arial" w:hAnsi="Aptos" w:cs="Arial"/>
          <w:b/>
          <w:color w:val="000000"/>
          <w:sz w:val="20"/>
          <w:szCs w:val="20"/>
        </w:rPr>
      </w:pPr>
    </w:p>
    <w:p w14:paraId="39E917EC" w14:textId="77777777" w:rsidR="003B25FA" w:rsidRPr="000C04C8" w:rsidRDefault="00BF02F1">
      <w:pPr>
        <w:pBdr>
          <w:top w:val="nil"/>
          <w:left w:val="nil"/>
          <w:bottom w:val="nil"/>
          <w:right w:val="nil"/>
          <w:between w:val="nil"/>
        </w:pBdr>
        <w:rPr>
          <w:rFonts w:ascii="Aptos" w:eastAsia="Arial" w:hAnsi="Aptos" w:cs="Arial"/>
          <w:sz w:val="20"/>
          <w:szCs w:val="20"/>
        </w:rPr>
      </w:pPr>
      <w:r w:rsidRPr="000C04C8">
        <w:rPr>
          <w:rFonts w:ascii="Aptos" w:eastAsia="Arial" w:hAnsi="Aptos" w:cs="Arial"/>
          <w:color w:val="000000"/>
          <w:sz w:val="20"/>
          <w:szCs w:val="20"/>
        </w:rPr>
        <w:t xml:space="preserve">It is important to recognise that children and young people, who have experienced abuse or where their wellbeing has been compromised, may require additional support in school. Self-esteem and self-worth is often affected and this may manifest in social, emotional and behavioural difficulties including aggressive outbursts or withdrawing from activities. A discussion about how the school can offer additional support may be helpful together with a plan describing how this help will be provided. The </w:t>
      </w:r>
      <w:r w:rsidRPr="000C04C8">
        <w:rPr>
          <w:rFonts w:ascii="Aptos" w:eastAsia="Arial" w:hAnsi="Aptos" w:cs="Arial"/>
          <w:sz w:val="20"/>
          <w:szCs w:val="20"/>
        </w:rPr>
        <w:t>Care Agency can also provide therapeutic support, this should be explored with the child’s social worker.</w:t>
      </w:r>
    </w:p>
    <w:p w14:paraId="3E479E7D" w14:textId="77777777" w:rsidR="003B25FA" w:rsidRPr="000C04C8" w:rsidRDefault="003B25FA">
      <w:pPr>
        <w:pBdr>
          <w:top w:val="nil"/>
          <w:left w:val="nil"/>
          <w:bottom w:val="nil"/>
          <w:right w:val="nil"/>
          <w:between w:val="nil"/>
        </w:pBdr>
        <w:rPr>
          <w:rFonts w:ascii="Aptos" w:eastAsia="Arial" w:hAnsi="Aptos" w:cs="Arial"/>
          <w:sz w:val="20"/>
          <w:szCs w:val="20"/>
        </w:rPr>
      </w:pPr>
    </w:p>
    <w:p w14:paraId="5C97EE83" w14:textId="77777777" w:rsidR="003B25FA" w:rsidRPr="000C04C8" w:rsidRDefault="00BF02F1">
      <w:pPr>
        <w:pBdr>
          <w:top w:val="nil"/>
          <w:left w:val="nil"/>
          <w:bottom w:val="nil"/>
          <w:right w:val="nil"/>
          <w:between w:val="nil"/>
        </w:pBdr>
        <w:rPr>
          <w:rFonts w:ascii="Aptos" w:eastAsia="Arial" w:hAnsi="Aptos" w:cs="Arial"/>
          <w:color w:val="000000"/>
          <w:sz w:val="20"/>
          <w:szCs w:val="20"/>
        </w:rPr>
      </w:pPr>
      <w:r w:rsidRPr="000C04C8">
        <w:rPr>
          <w:rFonts w:ascii="Aptos" w:eastAsia="Arial" w:hAnsi="Aptos" w:cs="Arial"/>
          <w:b/>
          <w:color w:val="000000"/>
          <w:sz w:val="20"/>
          <w:szCs w:val="20"/>
        </w:rPr>
        <w:t>Support for staff</w:t>
      </w:r>
    </w:p>
    <w:p w14:paraId="4BA5EDE8" w14:textId="77777777" w:rsidR="003B25FA" w:rsidRPr="000C04C8" w:rsidRDefault="003B25FA">
      <w:pPr>
        <w:pBdr>
          <w:top w:val="nil"/>
          <w:left w:val="nil"/>
          <w:bottom w:val="nil"/>
          <w:right w:val="nil"/>
          <w:between w:val="nil"/>
        </w:pBdr>
        <w:rPr>
          <w:rFonts w:ascii="Aptos" w:eastAsia="Arial" w:hAnsi="Aptos" w:cs="Arial"/>
          <w:b/>
          <w:color w:val="000000"/>
          <w:sz w:val="20"/>
          <w:szCs w:val="20"/>
        </w:rPr>
      </w:pPr>
    </w:p>
    <w:p w14:paraId="37A4C0B6" w14:textId="77777777" w:rsidR="003B25FA" w:rsidRPr="000C04C8" w:rsidRDefault="00BF02F1">
      <w:pPr>
        <w:pBdr>
          <w:top w:val="nil"/>
          <w:left w:val="nil"/>
          <w:bottom w:val="nil"/>
          <w:right w:val="nil"/>
          <w:between w:val="nil"/>
        </w:pBdr>
        <w:rPr>
          <w:rFonts w:ascii="Aptos" w:eastAsia="Arial" w:hAnsi="Aptos" w:cs="Arial"/>
          <w:sz w:val="20"/>
          <w:szCs w:val="20"/>
        </w:rPr>
      </w:pPr>
      <w:r w:rsidRPr="000C04C8">
        <w:rPr>
          <w:rFonts w:ascii="Aptos" w:eastAsia="Arial" w:hAnsi="Aptos" w:cs="Arial"/>
          <w:color w:val="000000"/>
          <w:sz w:val="20"/>
          <w:szCs w:val="20"/>
        </w:rPr>
        <w:t>It is important to recognise the impact that child abuse or issues around child abuse may have on members of staff. Staff members should be given the chance to debrief and, if they require, further help can be</w:t>
      </w:r>
      <w:r w:rsidRPr="000C04C8">
        <w:rPr>
          <w:rFonts w:ascii="Aptos" w:eastAsia="Arial" w:hAnsi="Aptos" w:cs="Arial"/>
          <w:sz w:val="20"/>
          <w:szCs w:val="20"/>
        </w:rPr>
        <w:t xml:space="preserve"> sought from</w:t>
      </w:r>
      <w:r w:rsidRPr="000C04C8">
        <w:rPr>
          <w:rFonts w:ascii="Aptos" w:eastAsia="Arial" w:hAnsi="Aptos" w:cs="Arial"/>
          <w:color w:val="000000"/>
          <w:sz w:val="20"/>
          <w:szCs w:val="20"/>
        </w:rPr>
        <w:t xml:space="preserve"> the Government We</w:t>
      </w:r>
      <w:r w:rsidRPr="000C04C8">
        <w:rPr>
          <w:rFonts w:ascii="Aptos" w:eastAsia="Arial" w:hAnsi="Aptos" w:cs="Arial"/>
          <w:sz w:val="20"/>
          <w:szCs w:val="20"/>
        </w:rPr>
        <w:t xml:space="preserve">llbeing Team via </w:t>
      </w:r>
      <w:r w:rsidRPr="000C04C8">
        <w:rPr>
          <w:rFonts w:ascii="Aptos" w:eastAsia="Arial" w:hAnsi="Aptos" w:cs="Arial"/>
          <w:b/>
          <w:i/>
          <w:sz w:val="20"/>
          <w:szCs w:val="20"/>
        </w:rPr>
        <w:t>58007512</w:t>
      </w:r>
      <w:r w:rsidRPr="000C04C8">
        <w:rPr>
          <w:rFonts w:ascii="Aptos" w:eastAsia="Arial" w:hAnsi="Aptos" w:cs="Arial"/>
          <w:sz w:val="20"/>
          <w:szCs w:val="20"/>
        </w:rPr>
        <w:t xml:space="preserve"> or </w:t>
      </w:r>
      <w:hyperlink r:id="rId14">
        <w:r w:rsidRPr="000C04C8">
          <w:rPr>
            <w:rFonts w:ascii="Aptos" w:eastAsia="Arial" w:hAnsi="Aptos" w:cs="Arial"/>
            <w:color w:val="1155CC"/>
            <w:sz w:val="20"/>
            <w:szCs w:val="20"/>
            <w:u w:val="single"/>
          </w:rPr>
          <w:t>wellbeingsupport@gibraltar.gov.gi</w:t>
        </w:r>
      </w:hyperlink>
      <w:r w:rsidRPr="000C04C8">
        <w:rPr>
          <w:rFonts w:ascii="Aptos" w:eastAsia="Arial" w:hAnsi="Aptos" w:cs="Arial"/>
          <w:sz w:val="20"/>
          <w:szCs w:val="20"/>
        </w:rPr>
        <w:t>.</w:t>
      </w:r>
    </w:p>
    <w:p w14:paraId="4681E161" w14:textId="77777777" w:rsidR="003B25FA" w:rsidRPr="000C04C8" w:rsidRDefault="003B25FA">
      <w:pPr>
        <w:pBdr>
          <w:top w:val="nil"/>
          <w:left w:val="nil"/>
          <w:bottom w:val="nil"/>
          <w:right w:val="nil"/>
          <w:between w:val="nil"/>
        </w:pBdr>
        <w:rPr>
          <w:rFonts w:ascii="Aptos" w:eastAsia="Arial" w:hAnsi="Aptos" w:cs="Arial"/>
          <w:sz w:val="20"/>
          <w:szCs w:val="20"/>
        </w:rPr>
      </w:pPr>
    </w:p>
    <w:p w14:paraId="7FB02937" w14:textId="77777777" w:rsidR="003B25FA" w:rsidRPr="000C04C8" w:rsidRDefault="00BF02F1">
      <w:pPr>
        <w:pBdr>
          <w:top w:val="nil"/>
          <w:left w:val="nil"/>
          <w:bottom w:val="nil"/>
          <w:right w:val="nil"/>
          <w:between w:val="nil"/>
        </w:pBdr>
        <w:rPr>
          <w:rFonts w:ascii="Aptos" w:eastAsia="Arial" w:hAnsi="Aptos" w:cs="Arial"/>
          <w:sz w:val="20"/>
          <w:szCs w:val="20"/>
        </w:rPr>
      </w:pPr>
      <w:r w:rsidRPr="000C04C8">
        <w:rPr>
          <w:rFonts w:ascii="Aptos" w:eastAsia="Arial" w:hAnsi="Aptos" w:cs="Arial"/>
          <w:sz w:val="20"/>
          <w:szCs w:val="20"/>
        </w:rPr>
        <w:t>Within the boundaries of GDPR, staff members involved in any disclosure or referral should be kept up to date with progress, in order to gain reassurance that the matter is being dealt with appropriately.</w:t>
      </w:r>
    </w:p>
    <w:p w14:paraId="7F46F73C" w14:textId="600C0A2F" w:rsidR="003B25FA" w:rsidRPr="004B080D" w:rsidRDefault="00A2171C" w:rsidP="00A2171C">
      <w:pPr>
        <w:pStyle w:val="Heading1"/>
        <w:rPr>
          <w:rFonts w:ascii="Aptos" w:hAnsi="Aptos"/>
          <w:sz w:val="20"/>
          <w:szCs w:val="20"/>
        </w:rPr>
      </w:pPr>
      <w:r>
        <w:rPr>
          <w:rFonts w:ascii="Aptos" w:hAnsi="Aptos"/>
          <w:sz w:val="20"/>
          <w:szCs w:val="20"/>
        </w:rPr>
        <w:t>15.</w:t>
      </w:r>
      <w:r w:rsidR="00BF02F1" w:rsidRPr="000C04C8">
        <w:rPr>
          <w:rFonts w:ascii="Aptos" w:hAnsi="Aptos"/>
          <w:sz w:val="20"/>
          <w:szCs w:val="20"/>
        </w:rPr>
        <w:t>CONFIDENTIALITY AND INFORMATION SHARING.</w:t>
      </w:r>
    </w:p>
    <w:p w14:paraId="512D2E31" w14:textId="76452F69" w:rsidR="003B25FA" w:rsidRPr="004B080D" w:rsidRDefault="00BF02F1" w:rsidP="00004325">
      <w:pPr>
        <w:pStyle w:val="Heading2"/>
        <w:rPr>
          <w:rFonts w:ascii="Aptos" w:hAnsi="Aptos"/>
          <w:sz w:val="20"/>
          <w:szCs w:val="20"/>
        </w:rPr>
      </w:pPr>
      <w:r w:rsidRPr="000C04C8">
        <w:rPr>
          <w:rFonts w:ascii="Aptos" w:hAnsi="Aptos"/>
          <w:sz w:val="20"/>
          <w:szCs w:val="20"/>
        </w:rPr>
        <w:t xml:space="preserve">Keeping records, confidentiality  </w:t>
      </w:r>
    </w:p>
    <w:p w14:paraId="4D51F9D9" w14:textId="48EFA63C" w:rsidR="003B25FA" w:rsidRPr="000C04C8" w:rsidRDefault="00BF02F1">
      <w:pPr>
        <w:pBdr>
          <w:top w:val="nil"/>
          <w:left w:val="nil"/>
          <w:bottom w:val="nil"/>
          <w:right w:val="nil"/>
          <w:between w:val="nil"/>
        </w:pBdr>
        <w:rPr>
          <w:rFonts w:ascii="Aptos" w:eastAsia="Arial" w:hAnsi="Aptos" w:cs="Arial"/>
          <w:color w:val="000000"/>
          <w:sz w:val="20"/>
          <w:szCs w:val="20"/>
        </w:rPr>
      </w:pPr>
      <w:r w:rsidRPr="000C04C8">
        <w:rPr>
          <w:rFonts w:ascii="Aptos" w:eastAsia="Arial" w:hAnsi="Aptos" w:cs="Arial"/>
          <w:color w:val="000000"/>
          <w:sz w:val="20"/>
          <w:szCs w:val="20"/>
        </w:rPr>
        <w:t xml:space="preserve">All information should be kept in a safe location – a lockable filing cabinet for example – and marked ‘confidential’. </w:t>
      </w:r>
      <w:r w:rsidR="004B080D">
        <w:rPr>
          <w:rFonts w:ascii="Aptos" w:eastAsia="Arial" w:hAnsi="Aptos" w:cs="Arial"/>
          <w:color w:val="007BB8"/>
          <w:sz w:val="20"/>
          <w:szCs w:val="20"/>
        </w:rPr>
        <w:t>CPOMS has a two factor authentication system</w:t>
      </w:r>
      <w:r w:rsidR="00072EB7">
        <w:rPr>
          <w:rFonts w:ascii="Aptos" w:eastAsia="Arial" w:hAnsi="Aptos" w:cs="Arial"/>
          <w:color w:val="007BB8"/>
          <w:sz w:val="20"/>
          <w:szCs w:val="20"/>
        </w:rPr>
        <w:t>.</w:t>
      </w:r>
      <w:r w:rsidR="00A2171C">
        <w:rPr>
          <w:rFonts w:ascii="Aptos" w:eastAsia="Arial" w:hAnsi="Aptos" w:cs="Arial"/>
          <w:color w:val="007BB8"/>
          <w:sz w:val="20"/>
          <w:szCs w:val="20"/>
        </w:rPr>
        <w:t xml:space="preserve"> </w:t>
      </w:r>
      <w:r w:rsidRPr="000C04C8">
        <w:rPr>
          <w:rFonts w:ascii="Aptos" w:eastAsia="Arial" w:hAnsi="Aptos" w:cs="Arial"/>
          <w:color w:val="000000"/>
          <w:sz w:val="20"/>
          <w:szCs w:val="20"/>
        </w:rPr>
        <w:t>Information concerning child protection can only be shared with the Care Agency without an official request.</w:t>
      </w:r>
    </w:p>
    <w:p w14:paraId="375A0412" w14:textId="77777777" w:rsidR="003B25FA" w:rsidRPr="000C04C8" w:rsidRDefault="00BF02F1">
      <w:pPr>
        <w:pBdr>
          <w:top w:val="nil"/>
          <w:left w:val="nil"/>
          <w:bottom w:val="nil"/>
          <w:right w:val="nil"/>
          <w:between w:val="nil"/>
        </w:pBdr>
        <w:rPr>
          <w:rFonts w:ascii="Aptos" w:eastAsia="Arial" w:hAnsi="Aptos" w:cs="Arial"/>
          <w:color w:val="000000"/>
          <w:sz w:val="20"/>
          <w:szCs w:val="20"/>
        </w:rPr>
      </w:pPr>
      <w:r w:rsidRPr="000C04C8">
        <w:rPr>
          <w:rFonts w:ascii="Aptos" w:eastAsia="Arial" w:hAnsi="Aptos" w:cs="Arial"/>
          <w:color w:val="000000"/>
          <w:sz w:val="20"/>
          <w:szCs w:val="20"/>
        </w:rPr>
        <w:t xml:space="preserve">Whenever you receive a request for personal data you have to ensure that by disclosing the information you are not breaching the data protection principles, and that you either have a lawful basis for processing the data or an exemption. If the police approach you with a court order or warrant, you would have a legal obligation to release the information requested, which is quite straightforward. However, the considerations are more difficult when the police make a standard request for information. In these situations you would not be under a legal obligation to release the information, but instead would need to consider the request and decide whether you want to release the information or not. </w:t>
      </w:r>
    </w:p>
    <w:p w14:paraId="135B0314" w14:textId="77777777" w:rsidR="003B25FA" w:rsidRPr="000C04C8" w:rsidRDefault="003B25FA">
      <w:pPr>
        <w:pBdr>
          <w:top w:val="nil"/>
          <w:left w:val="nil"/>
          <w:bottom w:val="nil"/>
          <w:right w:val="nil"/>
          <w:between w:val="nil"/>
        </w:pBdr>
        <w:rPr>
          <w:rFonts w:ascii="Aptos" w:eastAsia="Arial" w:hAnsi="Aptos" w:cs="Arial"/>
          <w:color w:val="000000"/>
          <w:sz w:val="20"/>
          <w:szCs w:val="20"/>
        </w:rPr>
      </w:pPr>
    </w:p>
    <w:p w14:paraId="2591D642" w14:textId="77777777" w:rsidR="003B25FA" w:rsidRPr="000C04C8" w:rsidRDefault="00BF02F1" w:rsidP="00D05029">
      <w:pPr>
        <w:pStyle w:val="Heading2"/>
        <w:ind w:left="425"/>
        <w:rPr>
          <w:rFonts w:ascii="Aptos" w:hAnsi="Aptos"/>
          <w:sz w:val="20"/>
          <w:szCs w:val="20"/>
        </w:rPr>
      </w:pPr>
      <w:r w:rsidRPr="000C04C8">
        <w:rPr>
          <w:rFonts w:ascii="Aptos" w:hAnsi="Aptos"/>
          <w:sz w:val="20"/>
          <w:szCs w:val="20"/>
        </w:rPr>
        <w:t>Data protection</w:t>
      </w:r>
    </w:p>
    <w:p w14:paraId="66D55A19" w14:textId="77777777" w:rsidR="003B25FA" w:rsidRPr="000C04C8" w:rsidRDefault="00BF02F1">
      <w:pPr>
        <w:pBdr>
          <w:top w:val="nil"/>
          <w:left w:val="nil"/>
          <w:bottom w:val="nil"/>
          <w:right w:val="nil"/>
          <w:between w:val="nil"/>
        </w:pBdr>
        <w:rPr>
          <w:rFonts w:ascii="Aptos" w:eastAsia="Arial" w:hAnsi="Aptos" w:cs="Arial"/>
          <w:color w:val="000000"/>
          <w:sz w:val="20"/>
          <w:szCs w:val="20"/>
        </w:rPr>
      </w:pPr>
      <w:r w:rsidRPr="000C04C8">
        <w:rPr>
          <w:rFonts w:ascii="Aptos" w:eastAsia="Arial" w:hAnsi="Aptos" w:cs="Arial"/>
          <w:color w:val="000000"/>
          <w:sz w:val="20"/>
          <w:szCs w:val="20"/>
        </w:rPr>
        <w:t xml:space="preserve">Under </w:t>
      </w:r>
      <w:r w:rsidRPr="000C04C8">
        <w:rPr>
          <w:rFonts w:ascii="Aptos" w:eastAsia="Arial" w:hAnsi="Aptos" w:cs="Arial"/>
          <w:sz w:val="20"/>
          <w:szCs w:val="20"/>
        </w:rPr>
        <w:t>Gibraltar Data Protection Regulations (</w:t>
      </w:r>
      <w:r w:rsidRPr="000C04C8">
        <w:rPr>
          <w:rFonts w:ascii="Aptos" w:eastAsia="Arial" w:hAnsi="Aptos" w:cs="Arial"/>
          <w:color w:val="000000"/>
          <w:sz w:val="20"/>
          <w:szCs w:val="20"/>
        </w:rPr>
        <w:t xml:space="preserve">GDPR), </w:t>
      </w:r>
      <w:r w:rsidRPr="000C04C8">
        <w:rPr>
          <w:rFonts w:ascii="Aptos" w:eastAsia="Arial" w:hAnsi="Aptos" w:cs="Arial"/>
          <w:sz w:val="20"/>
          <w:szCs w:val="20"/>
        </w:rPr>
        <w:t>m</w:t>
      </w:r>
      <w:r w:rsidRPr="000C04C8">
        <w:rPr>
          <w:rFonts w:ascii="Aptos" w:eastAsia="Arial" w:hAnsi="Aptos" w:cs="Arial"/>
          <w:color w:val="000000"/>
          <w:sz w:val="20"/>
          <w:szCs w:val="20"/>
        </w:rPr>
        <w:t>ember States retain the ability to introduce derogations where these are required for the purposes of national security, prevention and detection of crime and in certain other situations including Child Protection. GDPR provisions do not apply to personal data processed for any of the following purposes-</w:t>
      </w:r>
    </w:p>
    <w:p w14:paraId="21EE4CCC" w14:textId="77777777" w:rsidR="003B25FA" w:rsidRPr="000C04C8" w:rsidRDefault="003B25FA">
      <w:pPr>
        <w:pBdr>
          <w:top w:val="nil"/>
          <w:left w:val="nil"/>
          <w:bottom w:val="nil"/>
          <w:right w:val="nil"/>
          <w:between w:val="nil"/>
        </w:pBdr>
        <w:rPr>
          <w:rFonts w:ascii="Aptos" w:eastAsia="Arial" w:hAnsi="Aptos" w:cs="Arial"/>
          <w:color w:val="000000"/>
          <w:sz w:val="20"/>
          <w:szCs w:val="20"/>
        </w:rPr>
      </w:pPr>
    </w:p>
    <w:p w14:paraId="4E04EE2C" w14:textId="77777777" w:rsidR="003B25FA" w:rsidRPr="000C04C8" w:rsidRDefault="00BF02F1">
      <w:pPr>
        <w:pBdr>
          <w:top w:val="nil"/>
          <w:left w:val="nil"/>
          <w:bottom w:val="nil"/>
          <w:right w:val="nil"/>
          <w:between w:val="nil"/>
        </w:pBdr>
        <w:spacing w:after="200" w:line="276" w:lineRule="auto"/>
        <w:ind w:left="720" w:hanging="360"/>
        <w:rPr>
          <w:rFonts w:ascii="Aptos" w:eastAsia="Arial" w:hAnsi="Aptos" w:cs="Arial"/>
          <w:color w:val="000000"/>
          <w:sz w:val="20"/>
          <w:szCs w:val="20"/>
        </w:rPr>
      </w:pPr>
      <w:r w:rsidRPr="000C04C8">
        <w:rPr>
          <w:rFonts w:ascii="Aptos" w:eastAsia="Arial" w:hAnsi="Aptos" w:cs="Arial"/>
          <w:color w:val="000000"/>
          <w:sz w:val="20"/>
          <w:szCs w:val="20"/>
        </w:rPr>
        <w:t xml:space="preserve">a) the prevention or detection of crime; </w:t>
      </w:r>
    </w:p>
    <w:p w14:paraId="2E31F370" w14:textId="77777777" w:rsidR="003B25FA" w:rsidRPr="000C04C8" w:rsidRDefault="00BF02F1">
      <w:pPr>
        <w:pBdr>
          <w:top w:val="nil"/>
          <w:left w:val="nil"/>
          <w:bottom w:val="nil"/>
          <w:right w:val="nil"/>
          <w:between w:val="nil"/>
        </w:pBdr>
        <w:spacing w:after="200" w:line="276" w:lineRule="auto"/>
        <w:ind w:left="720" w:hanging="360"/>
        <w:rPr>
          <w:rFonts w:ascii="Aptos" w:eastAsia="Arial" w:hAnsi="Aptos" w:cs="Arial"/>
          <w:color w:val="000000"/>
          <w:sz w:val="20"/>
          <w:szCs w:val="20"/>
        </w:rPr>
      </w:pPr>
      <w:r w:rsidRPr="000C04C8">
        <w:rPr>
          <w:rFonts w:ascii="Aptos" w:eastAsia="Arial" w:hAnsi="Aptos" w:cs="Arial"/>
          <w:color w:val="000000"/>
          <w:sz w:val="20"/>
          <w:szCs w:val="20"/>
        </w:rPr>
        <w:t xml:space="preserve">b) the apprehension or prosecution of offenders; or </w:t>
      </w:r>
    </w:p>
    <w:p w14:paraId="30612A27" w14:textId="0049224E" w:rsidR="003B25FA" w:rsidRPr="000C04C8" w:rsidRDefault="00BF02F1" w:rsidP="00351D17">
      <w:pPr>
        <w:pBdr>
          <w:top w:val="nil"/>
          <w:left w:val="nil"/>
          <w:bottom w:val="nil"/>
          <w:right w:val="nil"/>
          <w:between w:val="nil"/>
        </w:pBdr>
        <w:spacing w:after="200" w:line="276" w:lineRule="auto"/>
        <w:ind w:left="720" w:hanging="360"/>
        <w:rPr>
          <w:rFonts w:ascii="Aptos" w:eastAsia="Arial" w:hAnsi="Aptos" w:cs="Arial"/>
          <w:color w:val="000000"/>
          <w:sz w:val="20"/>
          <w:szCs w:val="20"/>
        </w:rPr>
      </w:pPr>
      <w:r w:rsidRPr="000C04C8">
        <w:rPr>
          <w:rFonts w:ascii="Aptos" w:eastAsia="Arial" w:hAnsi="Aptos" w:cs="Arial"/>
          <w:color w:val="000000"/>
          <w:sz w:val="20"/>
          <w:szCs w:val="20"/>
        </w:rPr>
        <w:t>c) the assessment or collection of a tax or duty or an imposition of a similar nature,</w:t>
      </w:r>
      <w:r w:rsidR="004F6A12">
        <w:rPr>
          <w:rFonts w:ascii="Aptos" w:eastAsia="Arial" w:hAnsi="Aptos" w:cs="Arial"/>
          <w:color w:val="000000"/>
          <w:sz w:val="20"/>
          <w:szCs w:val="20"/>
        </w:rPr>
        <w:t xml:space="preserve"> </w:t>
      </w:r>
      <w:r w:rsidRPr="000C04C8">
        <w:rPr>
          <w:rFonts w:ascii="Aptos" w:eastAsia="Arial" w:hAnsi="Aptos" w:cs="Arial"/>
          <w:color w:val="000000"/>
          <w:sz w:val="20"/>
          <w:szCs w:val="20"/>
        </w:rPr>
        <w:t xml:space="preserve">According to the UK data protection regulator (the Information </w:t>
      </w:r>
      <w:r w:rsidRPr="000C04C8">
        <w:rPr>
          <w:rFonts w:ascii="Aptos" w:eastAsia="Arial" w:hAnsi="Aptos" w:cs="Arial"/>
          <w:sz w:val="20"/>
          <w:szCs w:val="20"/>
        </w:rPr>
        <w:t>Commissioner's</w:t>
      </w:r>
      <w:r w:rsidRPr="000C04C8">
        <w:rPr>
          <w:rFonts w:ascii="Aptos" w:eastAsia="Arial" w:hAnsi="Aptos" w:cs="Arial"/>
          <w:color w:val="000000"/>
          <w:sz w:val="20"/>
          <w:szCs w:val="20"/>
        </w:rPr>
        <w:t xml:space="preserve"> Office) the disclosure of personal data under an exemption does not need to be received in a certain manner, schools need to be satisfied that the request is genuine and that the information being requested is required for the prevention or detection of crime, </w:t>
      </w:r>
      <w:r w:rsidRPr="000C04C8">
        <w:rPr>
          <w:rFonts w:ascii="Aptos" w:eastAsia="Arial" w:hAnsi="Aptos" w:cs="Arial"/>
          <w:color w:val="000000"/>
          <w:sz w:val="20"/>
          <w:szCs w:val="20"/>
        </w:rPr>
        <w:lastRenderedPageBreak/>
        <w:t xml:space="preserve">and the prosecutions or apprehension of offenders. This provides an exemption from informing the individuals, or seeking their consent to disclose the information. </w:t>
      </w:r>
    </w:p>
    <w:p w14:paraId="422309D8" w14:textId="77777777" w:rsidR="003B25FA" w:rsidRPr="000C04C8" w:rsidRDefault="00BF02F1">
      <w:pPr>
        <w:pBdr>
          <w:top w:val="nil"/>
          <w:left w:val="nil"/>
          <w:bottom w:val="nil"/>
          <w:right w:val="nil"/>
          <w:between w:val="nil"/>
        </w:pBdr>
        <w:rPr>
          <w:rFonts w:ascii="Aptos" w:eastAsia="Arial" w:hAnsi="Aptos" w:cs="Arial"/>
          <w:color w:val="000000"/>
          <w:sz w:val="20"/>
          <w:szCs w:val="20"/>
        </w:rPr>
      </w:pPr>
      <w:r w:rsidRPr="000C04C8">
        <w:rPr>
          <w:rFonts w:ascii="Aptos" w:eastAsia="Arial" w:hAnsi="Aptos" w:cs="Arial"/>
          <w:color w:val="000000"/>
          <w:sz w:val="20"/>
          <w:szCs w:val="20"/>
        </w:rPr>
        <w:t xml:space="preserve">Requests from Police and other relevant authorities often come in various forms, which normally set out the purpose of the disclosure, information required and should be authorised and signed by a police officer, and countersigned by a higher ranked officer. It is important that the countersignature is present, as this will add reassurance of its legitimacy. Police use a standard form for requests for release of information made under the Data Protection Act 2004, when the information is needed in relation to an investigation for the purpose of prevention or detection of crime. </w:t>
      </w:r>
    </w:p>
    <w:p w14:paraId="319001CC" w14:textId="77777777" w:rsidR="003B25FA" w:rsidRPr="000C04C8" w:rsidRDefault="00BF02F1">
      <w:pPr>
        <w:pBdr>
          <w:top w:val="nil"/>
          <w:left w:val="nil"/>
          <w:bottom w:val="nil"/>
          <w:right w:val="nil"/>
          <w:between w:val="nil"/>
        </w:pBdr>
        <w:rPr>
          <w:rFonts w:ascii="Aptos" w:eastAsia="Arial" w:hAnsi="Aptos" w:cs="Arial"/>
          <w:color w:val="000000"/>
          <w:sz w:val="20"/>
          <w:szCs w:val="20"/>
        </w:rPr>
      </w:pPr>
      <w:r w:rsidRPr="000C04C8">
        <w:rPr>
          <w:rFonts w:ascii="Aptos" w:eastAsia="Arial" w:hAnsi="Aptos" w:cs="Arial"/>
          <w:color w:val="000000"/>
          <w:sz w:val="20"/>
          <w:szCs w:val="20"/>
        </w:rPr>
        <w:t xml:space="preserve">Keep a record of the request received, consider the validity and whether to disclose, and finally keep a record of whether you have disclosed or not and your reasoning for the decision. This will help you meet the accountability obligations of the GDPR should the GRA audit or inspect your practices. </w:t>
      </w:r>
    </w:p>
    <w:p w14:paraId="64878D68" w14:textId="5BEF90DC" w:rsidR="003B25FA" w:rsidRPr="004F6A12" w:rsidRDefault="00BF02F1">
      <w:pPr>
        <w:pBdr>
          <w:top w:val="nil"/>
          <w:left w:val="nil"/>
          <w:bottom w:val="nil"/>
          <w:right w:val="nil"/>
          <w:between w:val="nil"/>
        </w:pBdr>
        <w:rPr>
          <w:rFonts w:ascii="Aptos" w:eastAsia="Arial" w:hAnsi="Aptos" w:cs="Arial"/>
          <w:color w:val="000000"/>
          <w:sz w:val="20"/>
          <w:szCs w:val="20"/>
        </w:rPr>
      </w:pPr>
      <w:r w:rsidRPr="000C04C8">
        <w:rPr>
          <w:rFonts w:ascii="Aptos" w:eastAsia="Arial" w:hAnsi="Aptos" w:cs="Arial"/>
          <w:color w:val="000000"/>
          <w:sz w:val="20"/>
          <w:szCs w:val="20"/>
        </w:rPr>
        <w:t>Check the personal folder before releasing it, as not all the information contained in it may be pertinent to the investigation. You should limit what you release to what is necessary for the investigation. At the same time, be careful not to release third party personal data unless it is necessary to the investigation. In determining whether it is reasonable to disclose the information of a third party without their consent, you must have regard to all the relevant circumstances, including-</w:t>
      </w:r>
    </w:p>
    <w:p w14:paraId="3F48A9E5" w14:textId="77777777" w:rsidR="003B25FA" w:rsidRPr="004F6A12" w:rsidRDefault="00BF02F1" w:rsidP="004F6A12">
      <w:pPr>
        <w:pStyle w:val="NoSpacing"/>
        <w:rPr>
          <w:rFonts w:ascii="Aptos" w:eastAsia="Arial" w:hAnsi="Aptos"/>
          <w:sz w:val="20"/>
          <w:szCs w:val="20"/>
        </w:rPr>
      </w:pPr>
      <w:r w:rsidRPr="004F6A12">
        <w:rPr>
          <w:rFonts w:ascii="Aptos" w:eastAsia="Arial" w:hAnsi="Aptos"/>
          <w:sz w:val="20"/>
          <w:szCs w:val="20"/>
        </w:rPr>
        <w:t>·   the type of information that would be disclosed;</w:t>
      </w:r>
    </w:p>
    <w:p w14:paraId="61AA8B3C" w14:textId="77777777" w:rsidR="003B25FA" w:rsidRPr="004F6A12" w:rsidRDefault="00BF02F1" w:rsidP="004F6A12">
      <w:pPr>
        <w:pStyle w:val="NoSpacing"/>
        <w:rPr>
          <w:rFonts w:ascii="Aptos" w:eastAsia="Arial" w:hAnsi="Aptos"/>
          <w:sz w:val="20"/>
          <w:szCs w:val="20"/>
        </w:rPr>
      </w:pPr>
      <w:r w:rsidRPr="004F6A12">
        <w:rPr>
          <w:rFonts w:ascii="Aptos" w:eastAsia="Arial" w:hAnsi="Aptos"/>
          <w:sz w:val="20"/>
          <w:szCs w:val="20"/>
        </w:rPr>
        <w:t>·   any duty of confidentiality owed to the other individual;</w:t>
      </w:r>
    </w:p>
    <w:p w14:paraId="66AC5CDA" w14:textId="77777777" w:rsidR="003B25FA" w:rsidRPr="004F6A12" w:rsidRDefault="00BF02F1" w:rsidP="004F6A12">
      <w:pPr>
        <w:pStyle w:val="NoSpacing"/>
        <w:rPr>
          <w:rFonts w:ascii="Aptos" w:eastAsia="Arial" w:hAnsi="Aptos"/>
          <w:sz w:val="20"/>
          <w:szCs w:val="20"/>
        </w:rPr>
      </w:pPr>
      <w:r w:rsidRPr="004F6A12">
        <w:rPr>
          <w:rFonts w:ascii="Aptos" w:eastAsia="Arial" w:hAnsi="Aptos"/>
          <w:sz w:val="20"/>
          <w:szCs w:val="20"/>
        </w:rPr>
        <w:t>·   any steps taken by the controller with a view to seeking the consent of the other individual;</w:t>
      </w:r>
    </w:p>
    <w:p w14:paraId="7D731226" w14:textId="77777777" w:rsidR="003B25FA" w:rsidRPr="004F6A12" w:rsidRDefault="00BF02F1" w:rsidP="004F6A12">
      <w:pPr>
        <w:pStyle w:val="NoSpacing"/>
        <w:rPr>
          <w:rFonts w:ascii="Aptos" w:eastAsia="Arial" w:hAnsi="Aptos"/>
          <w:sz w:val="20"/>
          <w:szCs w:val="20"/>
        </w:rPr>
      </w:pPr>
      <w:r w:rsidRPr="004F6A12">
        <w:rPr>
          <w:rFonts w:ascii="Aptos" w:eastAsia="Arial" w:hAnsi="Aptos"/>
          <w:sz w:val="20"/>
          <w:szCs w:val="20"/>
        </w:rPr>
        <w:t>·   whether the other individual is capable of giving consent; and</w:t>
      </w:r>
    </w:p>
    <w:p w14:paraId="428C3EC8" w14:textId="77777777" w:rsidR="003B25FA" w:rsidRPr="004F6A12" w:rsidRDefault="00BF02F1" w:rsidP="004F6A12">
      <w:pPr>
        <w:pStyle w:val="NoSpacing"/>
        <w:rPr>
          <w:rFonts w:ascii="Aptos" w:eastAsia="Arial" w:hAnsi="Aptos"/>
          <w:sz w:val="20"/>
          <w:szCs w:val="20"/>
        </w:rPr>
      </w:pPr>
      <w:r w:rsidRPr="004F6A12">
        <w:rPr>
          <w:rFonts w:ascii="Aptos" w:eastAsia="Arial" w:hAnsi="Aptos"/>
          <w:sz w:val="20"/>
          <w:szCs w:val="20"/>
        </w:rPr>
        <w:t>·   any express refusal of consent by the other individual.</w:t>
      </w:r>
    </w:p>
    <w:p w14:paraId="1951459E" w14:textId="77777777" w:rsidR="003B25FA" w:rsidRPr="000C04C8" w:rsidRDefault="00BF02F1">
      <w:pPr>
        <w:pBdr>
          <w:top w:val="nil"/>
          <w:left w:val="nil"/>
          <w:bottom w:val="nil"/>
          <w:right w:val="nil"/>
          <w:between w:val="nil"/>
        </w:pBdr>
        <w:spacing w:after="200" w:line="276" w:lineRule="auto"/>
        <w:rPr>
          <w:rFonts w:ascii="Aptos" w:eastAsia="Arial" w:hAnsi="Aptos" w:cs="Arial"/>
          <w:sz w:val="20"/>
          <w:szCs w:val="20"/>
        </w:rPr>
      </w:pPr>
      <w:r w:rsidRPr="000C04C8">
        <w:rPr>
          <w:rFonts w:ascii="Aptos" w:eastAsia="Arial" w:hAnsi="Aptos" w:cs="Arial"/>
          <w:color w:val="333333"/>
          <w:sz w:val="20"/>
          <w:szCs w:val="20"/>
          <w:highlight w:val="white"/>
        </w:rPr>
        <w:t>To summarise - there may be some circumstances where the welfare or safety of an individual may take precedence over confidentiality. When sharing information there are Seven Golden Rules that should be adhered to:</w:t>
      </w:r>
    </w:p>
    <w:p w14:paraId="5DE87266" w14:textId="77777777" w:rsidR="003B25FA" w:rsidRPr="000C04C8" w:rsidRDefault="00BF02F1">
      <w:pPr>
        <w:numPr>
          <w:ilvl w:val="0"/>
          <w:numId w:val="2"/>
        </w:numPr>
        <w:spacing w:line="276" w:lineRule="auto"/>
        <w:ind w:left="1100"/>
        <w:rPr>
          <w:rFonts w:ascii="Aptos" w:hAnsi="Aptos"/>
          <w:sz w:val="20"/>
          <w:szCs w:val="20"/>
        </w:rPr>
      </w:pPr>
      <w:r w:rsidRPr="000C04C8">
        <w:rPr>
          <w:rFonts w:ascii="Aptos" w:eastAsia="Arial" w:hAnsi="Aptos" w:cs="Arial"/>
          <w:color w:val="222222"/>
          <w:sz w:val="20"/>
          <w:szCs w:val="20"/>
        </w:rPr>
        <w:t>The Data Protection Act is not a barrier to sharing information regarding child protection.</w:t>
      </w:r>
    </w:p>
    <w:p w14:paraId="39798F24" w14:textId="77777777" w:rsidR="003B25FA" w:rsidRPr="000C04C8" w:rsidRDefault="00BF02F1">
      <w:pPr>
        <w:numPr>
          <w:ilvl w:val="0"/>
          <w:numId w:val="2"/>
        </w:numPr>
        <w:spacing w:line="276" w:lineRule="auto"/>
        <w:ind w:left="1100"/>
        <w:rPr>
          <w:rFonts w:ascii="Aptos" w:hAnsi="Aptos"/>
          <w:sz w:val="20"/>
          <w:szCs w:val="20"/>
        </w:rPr>
      </w:pPr>
      <w:r w:rsidRPr="000C04C8">
        <w:rPr>
          <w:rFonts w:ascii="Aptos" w:eastAsia="Arial" w:hAnsi="Aptos" w:cs="Arial"/>
          <w:color w:val="222222"/>
          <w:sz w:val="20"/>
          <w:szCs w:val="20"/>
        </w:rPr>
        <w:t>Be open and honest.</w:t>
      </w:r>
    </w:p>
    <w:p w14:paraId="07753AFD" w14:textId="77777777" w:rsidR="003B25FA" w:rsidRPr="000C04C8" w:rsidRDefault="00BF02F1">
      <w:pPr>
        <w:numPr>
          <w:ilvl w:val="0"/>
          <w:numId w:val="2"/>
        </w:numPr>
        <w:spacing w:line="276" w:lineRule="auto"/>
        <w:ind w:left="1100"/>
        <w:rPr>
          <w:rFonts w:ascii="Aptos" w:hAnsi="Aptos"/>
          <w:sz w:val="20"/>
          <w:szCs w:val="20"/>
        </w:rPr>
      </w:pPr>
      <w:r w:rsidRPr="000C04C8">
        <w:rPr>
          <w:rFonts w:ascii="Aptos" w:eastAsia="Arial" w:hAnsi="Aptos" w:cs="Arial"/>
          <w:color w:val="222222"/>
          <w:sz w:val="20"/>
          <w:szCs w:val="20"/>
        </w:rPr>
        <w:t>Seek advice.</w:t>
      </w:r>
    </w:p>
    <w:p w14:paraId="3764A665" w14:textId="77777777" w:rsidR="003B25FA" w:rsidRPr="000C04C8" w:rsidRDefault="00BF02F1">
      <w:pPr>
        <w:numPr>
          <w:ilvl w:val="0"/>
          <w:numId w:val="2"/>
        </w:numPr>
        <w:spacing w:line="276" w:lineRule="auto"/>
        <w:ind w:left="1100"/>
        <w:rPr>
          <w:rFonts w:ascii="Aptos" w:hAnsi="Aptos"/>
          <w:sz w:val="20"/>
          <w:szCs w:val="20"/>
        </w:rPr>
      </w:pPr>
      <w:r w:rsidRPr="000C04C8">
        <w:rPr>
          <w:rFonts w:ascii="Aptos" w:eastAsia="Arial" w:hAnsi="Aptos" w:cs="Arial"/>
          <w:color w:val="222222"/>
          <w:sz w:val="20"/>
          <w:szCs w:val="20"/>
        </w:rPr>
        <w:t>Share with consent where appropriate. (There may be some circumstances where seeking consent including parental consent is not required.)</w:t>
      </w:r>
    </w:p>
    <w:p w14:paraId="2B504A28" w14:textId="77777777" w:rsidR="003B25FA" w:rsidRPr="000C04C8" w:rsidRDefault="00BF02F1">
      <w:pPr>
        <w:numPr>
          <w:ilvl w:val="0"/>
          <w:numId w:val="2"/>
        </w:numPr>
        <w:spacing w:line="276" w:lineRule="auto"/>
        <w:ind w:left="1100"/>
        <w:rPr>
          <w:rFonts w:ascii="Aptos" w:hAnsi="Aptos"/>
          <w:sz w:val="20"/>
          <w:szCs w:val="20"/>
        </w:rPr>
      </w:pPr>
      <w:r w:rsidRPr="000C04C8">
        <w:rPr>
          <w:rFonts w:ascii="Aptos" w:eastAsia="Arial" w:hAnsi="Aptos" w:cs="Arial"/>
          <w:color w:val="222222"/>
          <w:sz w:val="20"/>
          <w:szCs w:val="20"/>
        </w:rPr>
        <w:t>Consider safety and wellbeing of all parties</w:t>
      </w:r>
    </w:p>
    <w:p w14:paraId="4239B5BA" w14:textId="77777777" w:rsidR="003B25FA" w:rsidRPr="000C04C8" w:rsidRDefault="00BF02F1">
      <w:pPr>
        <w:numPr>
          <w:ilvl w:val="0"/>
          <w:numId w:val="2"/>
        </w:numPr>
        <w:spacing w:line="276" w:lineRule="auto"/>
        <w:ind w:left="1100"/>
        <w:rPr>
          <w:rFonts w:ascii="Aptos" w:hAnsi="Aptos"/>
          <w:sz w:val="20"/>
          <w:szCs w:val="20"/>
        </w:rPr>
      </w:pPr>
      <w:r w:rsidRPr="000C04C8">
        <w:rPr>
          <w:rFonts w:ascii="Aptos" w:eastAsia="Arial" w:hAnsi="Aptos" w:cs="Arial"/>
          <w:color w:val="222222"/>
          <w:sz w:val="20"/>
          <w:szCs w:val="20"/>
        </w:rPr>
        <w:t>Ensure that information sharing is appropriate and secure.</w:t>
      </w:r>
    </w:p>
    <w:p w14:paraId="3AFD6834" w14:textId="77777777" w:rsidR="003B25FA" w:rsidRPr="00312F15" w:rsidRDefault="00BF02F1">
      <w:pPr>
        <w:numPr>
          <w:ilvl w:val="0"/>
          <w:numId w:val="2"/>
        </w:numPr>
        <w:spacing w:after="360" w:line="276" w:lineRule="auto"/>
        <w:ind w:left="1100"/>
        <w:rPr>
          <w:rFonts w:ascii="Aptos" w:hAnsi="Aptos"/>
          <w:sz w:val="20"/>
          <w:szCs w:val="20"/>
        </w:rPr>
      </w:pPr>
      <w:r w:rsidRPr="000C04C8">
        <w:rPr>
          <w:rFonts w:ascii="Aptos" w:eastAsia="Arial" w:hAnsi="Aptos" w:cs="Arial"/>
          <w:color w:val="222222"/>
          <w:sz w:val="20"/>
          <w:szCs w:val="20"/>
        </w:rPr>
        <w:t>Keep a record.</w:t>
      </w:r>
    </w:p>
    <w:p w14:paraId="72BC0441" w14:textId="77777777" w:rsidR="005D4BF7" w:rsidRDefault="00D05029" w:rsidP="005D4BF7">
      <w:pPr>
        <w:spacing w:after="360"/>
        <w:rPr>
          <w:rFonts w:ascii="Aptos" w:hAnsi="Aptos"/>
          <w:b/>
          <w:color w:val="007BB8"/>
          <w:sz w:val="20"/>
          <w:szCs w:val="20"/>
        </w:rPr>
      </w:pPr>
      <w:r w:rsidRPr="00874AFE">
        <w:rPr>
          <w:rFonts w:ascii="Aptos" w:eastAsia="Arial" w:hAnsi="Aptos" w:cs="Arial"/>
          <w:color w:val="007BB8"/>
          <w:sz w:val="20"/>
          <w:szCs w:val="20"/>
        </w:rPr>
        <w:t>16</w:t>
      </w:r>
      <w:r w:rsidR="00312F15" w:rsidRPr="00874AFE">
        <w:rPr>
          <w:rFonts w:ascii="Aptos" w:eastAsia="Arial" w:hAnsi="Aptos" w:cs="Arial"/>
          <w:color w:val="007BB8"/>
          <w:sz w:val="20"/>
          <w:szCs w:val="20"/>
        </w:rPr>
        <w:t>.</w:t>
      </w:r>
      <w:bookmarkStart w:id="5" w:name="_Toc167969246"/>
      <w:r w:rsidR="00312F15" w:rsidRPr="00874AFE">
        <w:rPr>
          <w:rFonts w:ascii="Aptos" w:hAnsi="Aptos"/>
          <w:b/>
          <w:color w:val="007BB8"/>
          <w:sz w:val="20"/>
          <w:szCs w:val="20"/>
        </w:rPr>
        <w:t xml:space="preserve"> Online safety and the use of mobile technology</w:t>
      </w:r>
      <w:bookmarkEnd w:id="5"/>
    </w:p>
    <w:p w14:paraId="1DEA75D5" w14:textId="4E1ABC70" w:rsidR="00312F15" w:rsidRPr="005D4BF7" w:rsidRDefault="00312F15" w:rsidP="005D4BF7">
      <w:pPr>
        <w:spacing w:after="360"/>
        <w:rPr>
          <w:rFonts w:ascii="Aptos" w:hAnsi="Aptos"/>
          <w:b/>
          <w:color w:val="007BB8"/>
          <w:sz w:val="20"/>
          <w:szCs w:val="20"/>
        </w:rPr>
      </w:pPr>
      <w:r w:rsidRPr="00874AFE">
        <w:rPr>
          <w:rFonts w:ascii="Aptos" w:eastAsia="Arial" w:hAnsi="Aptos"/>
          <w:color w:val="007BB8"/>
          <w:sz w:val="20"/>
          <w:szCs w:val="20"/>
        </w:rPr>
        <w:t>We recognise the importance of safeguarding children from potentially harmful and inappropriate online material, and we understand that technology is a significant component in many safeguarding and wellbeing issues. </w:t>
      </w:r>
    </w:p>
    <w:p w14:paraId="46B72985" w14:textId="77777777" w:rsidR="00312F15" w:rsidRPr="00874AFE" w:rsidRDefault="00312F15" w:rsidP="00BB3A17">
      <w:pPr>
        <w:pStyle w:val="NoSpacing"/>
        <w:rPr>
          <w:rFonts w:ascii="Aptos" w:eastAsia="Arial" w:hAnsi="Aptos"/>
          <w:color w:val="007BB8"/>
          <w:sz w:val="20"/>
          <w:szCs w:val="20"/>
        </w:rPr>
      </w:pPr>
      <w:r w:rsidRPr="00874AFE">
        <w:rPr>
          <w:rFonts w:ascii="Aptos" w:eastAsia="Arial" w:hAnsi="Aptos"/>
          <w:color w:val="007BB8"/>
          <w:sz w:val="20"/>
          <w:szCs w:val="20"/>
        </w:rPr>
        <w:t>To address this, our school aims to:</w:t>
      </w:r>
    </w:p>
    <w:p w14:paraId="7BC0B58B" w14:textId="77777777" w:rsidR="00312F15" w:rsidRPr="00874AFE" w:rsidRDefault="00312F15" w:rsidP="00BB3A17">
      <w:pPr>
        <w:pStyle w:val="NoSpacing"/>
        <w:numPr>
          <w:ilvl w:val="0"/>
          <w:numId w:val="14"/>
        </w:numPr>
        <w:rPr>
          <w:rFonts w:ascii="Aptos" w:eastAsia="Arial" w:hAnsi="Aptos"/>
          <w:color w:val="007BB8"/>
          <w:sz w:val="20"/>
          <w:szCs w:val="20"/>
        </w:rPr>
      </w:pPr>
      <w:r w:rsidRPr="00874AFE">
        <w:rPr>
          <w:rFonts w:ascii="Aptos" w:eastAsia="Arial" w:hAnsi="Aptos"/>
          <w:color w:val="007BB8"/>
          <w:sz w:val="20"/>
          <w:szCs w:val="20"/>
        </w:rPr>
        <w:t>Have robust processes (including filtering and monitoring systems) in place to ensure the online safety of pupils, staff, volunteers and governors</w:t>
      </w:r>
    </w:p>
    <w:p w14:paraId="2B019AB8" w14:textId="77777777" w:rsidR="00312F15" w:rsidRPr="00874AFE" w:rsidRDefault="00312F15" w:rsidP="00BB3A17">
      <w:pPr>
        <w:pStyle w:val="NoSpacing"/>
        <w:numPr>
          <w:ilvl w:val="0"/>
          <w:numId w:val="14"/>
        </w:numPr>
        <w:rPr>
          <w:rFonts w:ascii="Aptos" w:eastAsia="Arial" w:hAnsi="Aptos"/>
          <w:color w:val="007BB8"/>
          <w:sz w:val="20"/>
          <w:szCs w:val="20"/>
        </w:rPr>
      </w:pPr>
      <w:r w:rsidRPr="00874AFE">
        <w:rPr>
          <w:rFonts w:ascii="Aptos" w:eastAsia="Arial" w:hAnsi="Aptos"/>
          <w:color w:val="007BB8"/>
          <w:sz w:val="20"/>
          <w:szCs w:val="20"/>
        </w:rPr>
        <w:t>Protect and educate the whole school community in its safe and responsible use of technology, including mobile and smart technology (which we refer to as ‘mobile phones’)</w:t>
      </w:r>
    </w:p>
    <w:p w14:paraId="77995D2E" w14:textId="77777777" w:rsidR="00312F15" w:rsidRPr="00874AFE" w:rsidRDefault="00312F15" w:rsidP="00BB3A17">
      <w:pPr>
        <w:pStyle w:val="NoSpacing"/>
        <w:numPr>
          <w:ilvl w:val="0"/>
          <w:numId w:val="14"/>
        </w:numPr>
        <w:rPr>
          <w:rFonts w:ascii="Aptos" w:eastAsia="Arial" w:hAnsi="Aptos"/>
          <w:color w:val="007BB8"/>
          <w:sz w:val="20"/>
          <w:szCs w:val="20"/>
        </w:rPr>
      </w:pPr>
      <w:r w:rsidRPr="00874AFE">
        <w:rPr>
          <w:rFonts w:ascii="Aptos" w:eastAsia="Arial" w:hAnsi="Aptos"/>
          <w:color w:val="007BB8"/>
          <w:sz w:val="20"/>
          <w:szCs w:val="20"/>
        </w:rPr>
        <w:t>Set clear guidelines for the use of mobile phones for the whole school community</w:t>
      </w:r>
    </w:p>
    <w:p w14:paraId="5198B3D5" w14:textId="77777777" w:rsidR="00312F15" w:rsidRPr="00874AFE" w:rsidRDefault="00312F15" w:rsidP="00BB3A17">
      <w:pPr>
        <w:pStyle w:val="NoSpacing"/>
        <w:numPr>
          <w:ilvl w:val="0"/>
          <w:numId w:val="14"/>
        </w:numPr>
        <w:rPr>
          <w:rFonts w:ascii="Aptos" w:eastAsia="Arial" w:hAnsi="Aptos"/>
          <w:color w:val="007BB8"/>
          <w:sz w:val="20"/>
          <w:szCs w:val="20"/>
        </w:rPr>
      </w:pPr>
      <w:r w:rsidRPr="00874AFE">
        <w:rPr>
          <w:rFonts w:ascii="Aptos" w:eastAsia="Arial" w:hAnsi="Aptos"/>
          <w:color w:val="007BB8"/>
          <w:sz w:val="20"/>
          <w:szCs w:val="20"/>
        </w:rPr>
        <w:t>Establish clear mechanisms to identify, intervene in and escalate any incidents or concerns, where appropriate</w:t>
      </w:r>
    </w:p>
    <w:p w14:paraId="0BDBD7FE" w14:textId="77777777" w:rsidR="005D4BF7" w:rsidRPr="005D4BF7" w:rsidRDefault="00312F15" w:rsidP="005D4BF7">
      <w:pPr>
        <w:pStyle w:val="4Bulletedcopyblue"/>
        <w:numPr>
          <w:ilvl w:val="0"/>
          <w:numId w:val="0"/>
        </w:numPr>
        <w:rPr>
          <w:rFonts w:ascii="Aptos" w:hAnsi="Aptos"/>
          <w:color w:val="007BB8"/>
        </w:rPr>
      </w:pPr>
      <w:r w:rsidRPr="005D4BF7">
        <w:rPr>
          <w:rFonts w:ascii="Aptos" w:hAnsi="Aptos"/>
          <w:color w:val="007BB8"/>
        </w:rPr>
        <w:t>The 4 key categories of risk</w:t>
      </w:r>
    </w:p>
    <w:p w14:paraId="7A7148B3" w14:textId="2BE1ADF8" w:rsidR="00312F15" w:rsidRPr="005D4BF7" w:rsidRDefault="00312F15" w:rsidP="005D4BF7">
      <w:pPr>
        <w:pStyle w:val="4Bulletedcopyblue"/>
        <w:numPr>
          <w:ilvl w:val="0"/>
          <w:numId w:val="0"/>
        </w:numPr>
        <w:rPr>
          <w:rFonts w:ascii="Aptos" w:hAnsi="Aptos"/>
          <w:color w:val="007BB8"/>
        </w:rPr>
      </w:pPr>
      <w:r w:rsidRPr="005D4BF7">
        <w:rPr>
          <w:rFonts w:ascii="Aptos" w:hAnsi="Aptos"/>
          <w:color w:val="007BB8"/>
        </w:rPr>
        <w:t>Our approach to online safety is based on addressing the following categories of risk:</w:t>
      </w:r>
    </w:p>
    <w:p w14:paraId="66FF04F8" w14:textId="77777777" w:rsidR="00312F15" w:rsidRPr="005D4BF7" w:rsidRDefault="00312F15" w:rsidP="005D4BF7">
      <w:pPr>
        <w:pStyle w:val="4Bulletedcopyblue"/>
        <w:rPr>
          <w:rFonts w:ascii="Aptos" w:hAnsi="Aptos"/>
          <w:color w:val="007BB8"/>
        </w:rPr>
      </w:pPr>
      <w:r w:rsidRPr="005D4BF7">
        <w:rPr>
          <w:rFonts w:ascii="Aptos" w:hAnsi="Aptos"/>
          <w:b/>
          <w:bCs/>
          <w:color w:val="007BB8"/>
        </w:rPr>
        <w:t>Content</w:t>
      </w:r>
      <w:r w:rsidRPr="005D4BF7">
        <w:rPr>
          <w:rFonts w:ascii="Aptos" w:hAnsi="Aptos"/>
          <w:color w:val="007BB8"/>
        </w:rPr>
        <w:t xml:space="preserve"> – being exposed to illegal, inappropriate or harmful content, such as pornography, fake news, racism, misogyny, self-harm, suicide, antisemitism, radicalisation and extremism</w:t>
      </w:r>
    </w:p>
    <w:p w14:paraId="606E875E" w14:textId="77777777" w:rsidR="00312F15" w:rsidRPr="005D4BF7" w:rsidRDefault="00312F15" w:rsidP="005D4BF7">
      <w:pPr>
        <w:pStyle w:val="4Bulletedcopyblue"/>
        <w:rPr>
          <w:rFonts w:ascii="Aptos" w:hAnsi="Aptos"/>
          <w:color w:val="007BB8"/>
        </w:rPr>
      </w:pPr>
      <w:r w:rsidRPr="005D4BF7">
        <w:rPr>
          <w:rFonts w:ascii="Aptos" w:hAnsi="Aptos"/>
          <w:b/>
          <w:bCs/>
          <w:color w:val="007BB8"/>
        </w:rPr>
        <w:lastRenderedPageBreak/>
        <w:t xml:space="preserve">Contact </w:t>
      </w:r>
      <w:r w:rsidRPr="005D4BF7">
        <w:rPr>
          <w:rFonts w:ascii="Aptos" w:hAnsi="Aptos"/>
          <w:color w:val="007BB8"/>
        </w:rPr>
        <w:t>– being subjected to harmful online interaction with other users, such as peer-to-peer pressure, commercial advertising and adults posing as children or young adults with the intention to groom or exploit them for sexual, criminal, financial or other purposes</w:t>
      </w:r>
    </w:p>
    <w:p w14:paraId="0B4C02DC" w14:textId="77777777" w:rsidR="00312F15" w:rsidRPr="005D4BF7" w:rsidRDefault="00312F15" w:rsidP="005D4BF7">
      <w:pPr>
        <w:pStyle w:val="4Bulletedcopyblue"/>
        <w:rPr>
          <w:rFonts w:ascii="Aptos" w:hAnsi="Aptos"/>
          <w:color w:val="007BB8"/>
        </w:rPr>
      </w:pPr>
      <w:r w:rsidRPr="005D4BF7">
        <w:rPr>
          <w:rFonts w:ascii="Aptos" w:hAnsi="Aptos"/>
          <w:b/>
          <w:bCs/>
          <w:color w:val="007BB8"/>
        </w:rPr>
        <w:t xml:space="preserve">Conduct </w:t>
      </w:r>
      <w:r w:rsidRPr="005D4BF7">
        <w:rPr>
          <w:rFonts w:ascii="Aptos" w:hAnsi="Aptos"/>
          <w:color w:val="007BB8"/>
        </w:rPr>
        <w:t xml:space="preserve">– personal online behaviour that increases the likelihood of, or causes, harm, such as making, sending and receiving explicit images (e.g. consensual and non-consensual sharing of nudes and semi-nudes and/or pornography), sharing other explicit images and online bullying; and </w:t>
      </w:r>
    </w:p>
    <w:p w14:paraId="7E166000" w14:textId="77777777" w:rsidR="00312F15" w:rsidRPr="005D4BF7" w:rsidRDefault="00312F15" w:rsidP="005D4BF7">
      <w:pPr>
        <w:pStyle w:val="4Bulletedcopyblue"/>
        <w:rPr>
          <w:rFonts w:ascii="Aptos" w:hAnsi="Aptos"/>
          <w:color w:val="007BB8"/>
        </w:rPr>
      </w:pPr>
      <w:r w:rsidRPr="005D4BF7">
        <w:rPr>
          <w:rFonts w:ascii="Aptos" w:hAnsi="Aptos"/>
          <w:b/>
          <w:bCs/>
          <w:color w:val="007BB8"/>
        </w:rPr>
        <w:t>Commerce</w:t>
      </w:r>
      <w:r w:rsidRPr="005D4BF7">
        <w:rPr>
          <w:rFonts w:ascii="Aptos" w:hAnsi="Aptos"/>
          <w:color w:val="007BB8"/>
        </w:rPr>
        <w:t xml:space="preserve"> – risks such as online gambling, inappropriate advertising, phishing and/or financial scams</w:t>
      </w:r>
    </w:p>
    <w:p w14:paraId="3B6DD50A" w14:textId="7D61C439" w:rsidR="00312F15" w:rsidRPr="00312F15" w:rsidRDefault="00312F15" w:rsidP="00312F15">
      <w:pPr>
        <w:spacing w:after="360" w:line="276" w:lineRule="auto"/>
        <w:rPr>
          <w:rFonts w:ascii="Aptos" w:eastAsia="Arial" w:hAnsi="Aptos" w:cs="Arial"/>
          <w:b/>
          <w:color w:val="007BB8"/>
          <w:sz w:val="20"/>
          <w:szCs w:val="20"/>
        </w:rPr>
      </w:pPr>
      <w:r w:rsidRPr="00312F15">
        <w:rPr>
          <w:rFonts w:ascii="Aptos" w:eastAsia="Arial" w:hAnsi="Aptos" w:cs="Arial"/>
          <w:b/>
          <w:color w:val="007BB8"/>
          <w:sz w:val="20"/>
          <w:szCs w:val="20"/>
        </w:rPr>
        <w:t>To meet our aims and address the risks above, we will:</w:t>
      </w:r>
    </w:p>
    <w:p w14:paraId="7F92AFFA" w14:textId="77777777" w:rsidR="00312F15" w:rsidRPr="000B26BF" w:rsidRDefault="00312F15" w:rsidP="004720A5">
      <w:pPr>
        <w:pStyle w:val="4Bulletedcopyblue"/>
        <w:rPr>
          <w:rFonts w:ascii="Aptos" w:hAnsi="Aptos"/>
          <w:color w:val="007BB8"/>
        </w:rPr>
      </w:pPr>
      <w:r w:rsidRPr="000B26BF">
        <w:rPr>
          <w:rFonts w:ascii="Aptos" w:hAnsi="Aptos"/>
          <w:color w:val="007BB8"/>
        </w:rPr>
        <w:t>Educate pupils about online safety as part of our curriculum. For example:</w:t>
      </w:r>
    </w:p>
    <w:p w14:paraId="397617BC" w14:textId="77777777" w:rsidR="00312F15" w:rsidRPr="000B26BF" w:rsidRDefault="00312F15" w:rsidP="004720A5">
      <w:pPr>
        <w:pStyle w:val="4Bulletedcopyblue"/>
        <w:rPr>
          <w:rFonts w:ascii="Aptos" w:hAnsi="Aptos"/>
          <w:color w:val="007BB8"/>
        </w:rPr>
      </w:pPr>
      <w:r w:rsidRPr="000B26BF">
        <w:rPr>
          <w:rFonts w:ascii="Aptos" w:hAnsi="Aptos"/>
          <w:color w:val="007BB8"/>
        </w:rPr>
        <w:t>The safe use of social media, the internet and technology</w:t>
      </w:r>
    </w:p>
    <w:p w14:paraId="02796257" w14:textId="77777777" w:rsidR="00312F15" w:rsidRPr="000B26BF" w:rsidRDefault="00312F15" w:rsidP="004720A5">
      <w:pPr>
        <w:pStyle w:val="4Bulletedcopyblue"/>
        <w:rPr>
          <w:rFonts w:ascii="Aptos" w:hAnsi="Aptos"/>
          <w:color w:val="007BB8"/>
        </w:rPr>
      </w:pPr>
      <w:r w:rsidRPr="000B26BF">
        <w:rPr>
          <w:rFonts w:ascii="Aptos" w:hAnsi="Aptos"/>
          <w:color w:val="007BB8"/>
        </w:rPr>
        <w:t>Keeping personal information private</w:t>
      </w:r>
    </w:p>
    <w:p w14:paraId="05BE4B52" w14:textId="77777777" w:rsidR="00312F15" w:rsidRPr="000B26BF" w:rsidRDefault="00312F15" w:rsidP="004720A5">
      <w:pPr>
        <w:pStyle w:val="4Bulletedcopyblue"/>
        <w:rPr>
          <w:rFonts w:ascii="Aptos" w:hAnsi="Aptos"/>
          <w:color w:val="007BB8"/>
        </w:rPr>
      </w:pPr>
      <w:r w:rsidRPr="000B26BF">
        <w:rPr>
          <w:rFonts w:ascii="Aptos" w:hAnsi="Aptos"/>
          <w:color w:val="007BB8"/>
        </w:rPr>
        <w:t>How to recognise unacceptable behaviour online</w:t>
      </w:r>
    </w:p>
    <w:p w14:paraId="705C469B" w14:textId="77777777" w:rsidR="00312F15" w:rsidRPr="000B26BF" w:rsidRDefault="00312F15" w:rsidP="004720A5">
      <w:pPr>
        <w:pStyle w:val="4Bulletedcopyblue"/>
        <w:rPr>
          <w:rFonts w:ascii="Aptos" w:hAnsi="Aptos"/>
          <w:color w:val="007BB8"/>
        </w:rPr>
      </w:pPr>
      <w:r w:rsidRPr="000B26BF">
        <w:rPr>
          <w:rFonts w:ascii="Aptos" w:hAnsi="Aptos"/>
          <w:color w:val="007BB8"/>
        </w:rPr>
        <w:t>How to report any incidents of cyber-bullying, ensuring pupils are encouraged to do so, including where they’re a witness rather than a victim</w:t>
      </w:r>
    </w:p>
    <w:p w14:paraId="1F0D9386" w14:textId="77777777" w:rsidR="00312F15" w:rsidRPr="000B26BF" w:rsidRDefault="00312F15" w:rsidP="004720A5">
      <w:pPr>
        <w:pStyle w:val="4Bulletedcopyblue"/>
        <w:rPr>
          <w:rFonts w:ascii="Aptos" w:hAnsi="Aptos"/>
          <w:color w:val="007BB8"/>
        </w:rPr>
      </w:pPr>
      <w:r w:rsidRPr="000B26BF">
        <w:rPr>
          <w:rFonts w:ascii="Aptos" w:hAnsi="Aptos"/>
          <w:color w:val="007BB8"/>
        </w:rPr>
        <w:t>Train staff, as part of their induction, on safe internet use and online safeguarding issues including cyber-bullying, the risks of online radicalisation, and the expectations, roles and responsibilities around filtering and monitoring. All staff members will receive refresher training as required and at least once each academic year</w:t>
      </w:r>
    </w:p>
    <w:p w14:paraId="66E14389" w14:textId="77777777" w:rsidR="00312F15" w:rsidRPr="000B26BF" w:rsidRDefault="00312F15" w:rsidP="004720A5">
      <w:pPr>
        <w:pStyle w:val="4Bulletedcopyblue"/>
        <w:rPr>
          <w:rFonts w:ascii="Aptos" w:hAnsi="Aptos"/>
          <w:color w:val="007BB8"/>
        </w:rPr>
      </w:pPr>
      <w:r w:rsidRPr="000B26BF">
        <w:rPr>
          <w:rFonts w:ascii="Aptos" w:hAnsi="Aptos"/>
          <w:color w:val="007BB8"/>
        </w:rPr>
        <w:t>Educate parents/carers about online safety via our website, communications sent directly to them and during parents’ evenings. We will also share clear procedures with them so they know how to raise concerns about online safety</w:t>
      </w:r>
    </w:p>
    <w:p w14:paraId="6AE8C006" w14:textId="77777777" w:rsidR="00312F15" w:rsidRPr="004720A5" w:rsidRDefault="00312F15" w:rsidP="005D4BF7">
      <w:pPr>
        <w:pStyle w:val="NoSpacing"/>
        <w:rPr>
          <w:rFonts w:ascii="Aptos" w:eastAsia="Arial" w:hAnsi="Aptos" w:cs="Arial"/>
          <w:color w:val="007BB8"/>
          <w:sz w:val="20"/>
          <w:szCs w:val="20"/>
        </w:rPr>
      </w:pPr>
      <w:r w:rsidRPr="004720A5">
        <w:rPr>
          <w:rFonts w:ascii="Aptos" w:eastAsia="Arial" w:hAnsi="Aptos" w:cs="Arial"/>
          <w:color w:val="007BB8"/>
          <w:sz w:val="20"/>
          <w:szCs w:val="20"/>
        </w:rPr>
        <w:t>Make sure staff are aware of any restrictions placed on them with regards to the use of their mobile phone and cameras, for example that:</w:t>
      </w:r>
    </w:p>
    <w:p w14:paraId="7E1B9D89" w14:textId="77777777" w:rsidR="00312F15" w:rsidRPr="004720A5" w:rsidRDefault="00312F15" w:rsidP="005D4BF7">
      <w:pPr>
        <w:pStyle w:val="NoSpacing"/>
        <w:rPr>
          <w:rFonts w:ascii="Aptos" w:eastAsia="Arial" w:hAnsi="Aptos" w:cs="Arial"/>
          <w:color w:val="007BB8"/>
          <w:sz w:val="20"/>
          <w:szCs w:val="20"/>
        </w:rPr>
      </w:pPr>
      <w:r w:rsidRPr="004720A5">
        <w:rPr>
          <w:rFonts w:ascii="Aptos" w:eastAsia="Arial" w:hAnsi="Aptos" w:cs="Arial"/>
          <w:color w:val="007BB8"/>
          <w:sz w:val="20"/>
          <w:szCs w:val="20"/>
        </w:rPr>
        <w:t>Staff are allowed to bring their personal phones to school for their own use, but will limit such use to non-contact time when pupils are not present</w:t>
      </w:r>
    </w:p>
    <w:p w14:paraId="04779E9D" w14:textId="77777777" w:rsidR="00312F15" w:rsidRPr="004720A5" w:rsidRDefault="00312F15" w:rsidP="005D4BF7">
      <w:pPr>
        <w:pStyle w:val="NoSpacing"/>
        <w:rPr>
          <w:rFonts w:ascii="Aptos" w:eastAsia="Arial" w:hAnsi="Aptos" w:cs="Arial"/>
          <w:color w:val="007BB8"/>
          <w:sz w:val="20"/>
          <w:szCs w:val="20"/>
        </w:rPr>
      </w:pPr>
      <w:r w:rsidRPr="004720A5">
        <w:rPr>
          <w:rFonts w:ascii="Aptos" w:eastAsia="Arial" w:hAnsi="Aptos" w:cs="Arial"/>
          <w:color w:val="007BB8"/>
          <w:sz w:val="20"/>
          <w:szCs w:val="20"/>
        </w:rPr>
        <w:t>Staff will not take pictures or recordings of pupils on their personal phones or cameras</w:t>
      </w:r>
    </w:p>
    <w:p w14:paraId="0631B486" w14:textId="03ABA9E0" w:rsidR="002F5D46" w:rsidRPr="00874AFE" w:rsidRDefault="00312F15" w:rsidP="002F5D46">
      <w:pPr>
        <w:pStyle w:val="NoSpacing"/>
        <w:rPr>
          <w:rFonts w:ascii="Aptos" w:eastAsia="Arial" w:hAnsi="Aptos"/>
          <w:color w:val="007BB8"/>
          <w:sz w:val="20"/>
          <w:szCs w:val="20"/>
        </w:rPr>
      </w:pPr>
      <w:r w:rsidRPr="00874AFE">
        <w:rPr>
          <w:rFonts w:ascii="Aptos" w:eastAsia="Arial" w:hAnsi="Aptos"/>
          <w:color w:val="007BB8"/>
          <w:sz w:val="20"/>
          <w:szCs w:val="20"/>
        </w:rPr>
        <w:t>Explain the sanctions we will use if a pupil is in breach of our policies on the acceptable use of the internet and mobile phones</w:t>
      </w:r>
      <w:r w:rsidR="005B4A3B" w:rsidRPr="00874AFE">
        <w:rPr>
          <w:rFonts w:ascii="Aptos" w:eastAsia="Arial" w:hAnsi="Aptos"/>
          <w:color w:val="007BB8"/>
          <w:sz w:val="20"/>
          <w:szCs w:val="20"/>
        </w:rPr>
        <w:t>.</w:t>
      </w:r>
    </w:p>
    <w:p w14:paraId="45880742" w14:textId="6BA0AB92" w:rsidR="00312F15" w:rsidRPr="00874AFE" w:rsidRDefault="00312F15" w:rsidP="002F5D46">
      <w:pPr>
        <w:pStyle w:val="NoSpacing"/>
        <w:rPr>
          <w:rFonts w:ascii="Aptos" w:eastAsia="Arial" w:hAnsi="Aptos"/>
          <w:color w:val="007BB8"/>
          <w:sz w:val="20"/>
          <w:szCs w:val="20"/>
        </w:rPr>
      </w:pPr>
      <w:r w:rsidRPr="00874AFE">
        <w:rPr>
          <w:rFonts w:ascii="Aptos" w:eastAsia="Arial" w:hAnsi="Aptos"/>
          <w:color w:val="007BB8"/>
          <w:sz w:val="20"/>
          <w:szCs w:val="20"/>
        </w:rPr>
        <w:t xml:space="preserve">Make sure all staff, pupils and parents/carers are aware that staff have the power to search pupils’ phones, as set out in the </w:t>
      </w:r>
      <w:hyperlink r:id="rId15" w:history="1">
        <w:r w:rsidRPr="00874AFE">
          <w:rPr>
            <w:rStyle w:val="Hyperlink"/>
            <w:rFonts w:ascii="Aptos" w:eastAsia="Arial" w:hAnsi="Aptos" w:cs="Arial"/>
            <w:color w:val="007BB8"/>
            <w:sz w:val="20"/>
            <w:szCs w:val="20"/>
          </w:rPr>
          <w:t>DfE’s gui</w:t>
        </w:r>
        <w:r w:rsidRPr="00874AFE">
          <w:rPr>
            <w:rStyle w:val="Hyperlink"/>
            <w:rFonts w:ascii="Aptos" w:eastAsia="Arial" w:hAnsi="Aptos" w:cs="Arial"/>
            <w:color w:val="007BB8"/>
            <w:sz w:val="20"/>
            <w:szCs w:val="20"/>
          </w:rPr>
          <w:t>d</w:t>
        </w:r>
        <w:r w:rsidRPr="00874AFE">
          <w:rPr>
            <w:rStyle w:val="Hyperlink"/>
            <w:rFonts w:ascii="Aptos" w:eastAsia="Arial" w:hAnsi="Aptos" w:cs="Arial"/>
            <w:color w:val="007BB8"/>
            <w:sz w:val="20"/>
            <w:szCs w:val="20"/>
          </w:rPr>
          <w:t>anc</w:t>
        </w:r>
        <w:r w:rsidRPr="00874AFE">
          <w:rPr>
            <w:rStyle w:val="Hyperlink"/>
            <w:rFonts w:ascii="Aptos" w:eastAsia="Arial" w:hAnsi="Aptos" w:cs="Arial"/>
            <w:color w:val="007BB8"/>
            <w:sz w:val="20"/>
            <w:szCs w:val="20"/>
          </w:rPr>
          <w:t>e</w:t>
        </w:r>
        <w:r w:rsidRPr="00874AFE">
          <w:rPr>
            <w:rStyle w:val="Hyperlink"/>
            <w:rFonts w:ascii="Aptos" w:eastAsia="Arial" w:hAnsi="Aptos" w:cs="Arial"/>
            <w:color w:val="007BB8"/>
            <w:sz w:val="20"/>
            <w:szCs w:val="20"/>
          </w:rPr>
          <w:t xml:space="preserve"> on searching, screenin</w:t>
        </w:r>
        <w:r w:rsidRPr="00874AFE">
          <w:rPr>
            <w:rStyle w:val="Hyperlink"/>
            <w:rFonts w:ascii="Aptos" w:eastAsia="Arial" w:hAnsi="Aptos" w:cs="Arial"/>
            <w:color w:val="007BB8"/>
            <w:sz w:val="20"/>
            <w:szCs w:val="20"/>
          </w:rPr>
          <w:t>g</w:t>
        </w:r>
        <w:r w:rsidRPr="00874AFE">
          <w:rPr>
            <w:rStyle w:val="Hyperlink"/>
            <w:rFonts w:ascii="Aptos" w:eastAsia="Arial" w:hAnsi="Aptos" w:cs="Arial"/>
            <w:color w:val="007BB8"/>
            <w:sz w:val="20"/>
            <w:szCs w:val="20"/>
          </w:rPr>
          <w:t xml:space="preserve"> and co</w:t>
        </w:r>
        <w:r w:rsidRPr="00874AFE">
          <w:rPr>
            <w:rStyle w:val="Hyperlink"/>
            <w:rFonts w:ascii="Aptos" w:eastAsia="Arial" w:hAnsi="Aptos" w:cs="Arial"/>
            <w:color w:val="007BB8"/>
            <w:sz w:val="20"/>
            <w:szCs w:val="20"/>
          </w:rPr>
          <w:t>nf</w:t>
        </w:r>
        <w:r w:rsidRPr="00874AFE">
          <w:rPr>
            <w:rStyle w:val="Hyperlink"/>
            <w:rFonts w:ascii="Aptos" w:eastAsia="Arial" w:hAnsi="Aptos" w:cs="Arial"/>
            <w:color w:val="007BB8"/>
            <w:sz w:val="20"/>
            <w:szCs w:val="20"/>
          </w:rPr>
          <w:t>i</w:t>
        </w:r>
        <w:r w:rsidRPr="00874AFE">
          <w:rPr>
            <w:rStyle w:val="Hyperlink"/>
            <w:rFonts w:ascii="Aptos" w:eastAsia="Arial" w:hAnsi="Aptos" w:cs="Arial"/>
            <w:color w:val="007BB8"/>
            <w:sz w:val="20"/>
            <w:szCs w:val="20"/>
          </w:rPr>
          <w:t>s</w:t>
        </w:r>
        <w:r w:rsidRPr="00874AFE">
          <w:rPr>
            <w:rStyle w:val="Hyperlink"/>
            <w:rFonts w:ascii="Aptos" w:eastAsia="Arial" w:hAnsi="Aptos" w:cs="Arial"/>
            <w:color w:val="007BB8"/>
            <w:sz w:val="20"/>
            <w:szCs w:val="20"/>
          </w:rPr>
          <w:t>cation</w:t>
        </w:r>
      </w:hyperlink>
      <w:r w:rsidRPr="00874AFE">
        <w:rPr>
          <w:rFonts w:ascii="Aptos" w:eastAsia="Arial" w:hAnsi="Aptos"/>
          <w:color w:val="007BB8"/>
          <w:sz w:val="20"/>
          <w:szCs w:val="20"/>
        </w:rPr>
        <w:t xml:space="preserve"> </w:t>
      </w:r>
      <w:r w:rsidR="005B4A3B" w:rsidRPr="00874AFE">
        <w:rPr>
          <w:rFonts w:ascii="Aptos" w:eastAsia="Arial" w:hAnsi="Aptos"/>
          <w:color w:val="007BB8"/>
          <w:sz w:val="20"/>
          <w:szCs w:val="20"/>
        </w:rPr>
        <w:t>.</w:t>
      </w:r>
    </w:p>
    <w:p w14:paraId="0E8B4659" w14:textId="2C8F50D8" w:rsidR="00312F15" w:rsidRPr="00874AFE" w:rsidRDefault="00312F15" w:rsidP="002F5D46">
      <w:pPr>
        <w:pStyle w:val="NoSpacing"/>
        <w:rPr>
          <w:rFonts w:ascii="Aptos" w:eastAsia="Arial" w:hAnsi="Aptos"/>
          <w:color w:val="007BB8"/>
          <w:sz w:val="20"/>
          <w:szCs w:val="20"/>
        </w:rPr>
      </w:pPr>
      <w:r w:rsidRPr="00874AFE">
        <w:rPr>
          <w:rFonts w:ascii="Aptos" w:eastAsia="Arial" w:hAnsi="Aptos"/>
          <w:color w:val="007BB8"/>
          <w:sz w:val="20"/>
          <w:szCs w:val="20"/>
        </w:rPr>
        <w:t xml:space="preserve">Put in place robust filtering and monitoring systems to limit children’s exposure to the 4 key categories of risk (described above) from the school’s IT systems. </w:t>
      </w:r>
    </w:p>
    <w:p w14:paraId="10166FDE" w14:textId="77777777" w:rsidR="00312F15" w:rsidRPr="00874AFE" w:rsidRDefault="00312F15" w:rsidP="002F5D46">
      <w:pPr>
        <w:pStyle w:val="NoSpacing"/>
        <w:rPr>
          <w:rFonts w:ascii="Aptos" w:eastAsia="Arial" w:hAnsi="Aptos"/>
          <w:color w:val="007BB8"/>
          <w:sz w:val="20"/>
          <w:szCs w:val="20"/>
        </w:rPr>
      </w:pPr>
      <w:r w:rsidRPr="00874AFE">
        <w:rPr>
          <w:rFonts w:ascii="Aptos" w:eastAsia="Arial" w:hAnsi="Aptos"/>
          <w:color w:val="007BB8"/>
          <w:sz w:val="20"/>
          <w:szCs w:val="20"/>
        </w:rPr>
        <w:t>Carry out an annual review of our approach to online safety, supported by an annual risk assessment that considers and reflects the risks faced by our school community</w:t>
      </w:r>
    </w:p>
    <w:p w14:paraId="47CE5F94" w14:textId="77777777" w:rsidR="00312F15" w:rsidRPr="00874AFE" w:rsidRDefault="00312F15" w:rsidP="002F5D46">
      <w:pPr>
        <w:pStyle w:val="NoSpacing"/>
        <w:rPr>
          <w:rFonts w:ascii="Aptos" w:eastAsia="Arial" w:hAnsi="Aptos"/>
          <w:color w:val="007BB8"/>
          <w:sz w:val="20"/>
          <w:szCs w:val="20"/>
        </w:rPr>
      </w:pPr>
      <w:r w:rsidRPr="00874AFE">
        <w:rPr>
          <w:rFonts w:ascii="Aptos" w:eastAsia="Arial" w:hAnsi="Aptos"/>
          <w:color w:val="007BB8"/>
          <w:sz w:val="20"/>
          <w:szCs w:val="20"/>
        </w:rPr>
        <w:t>Provide regular safeguarding and children protection updates including online safety to all staff, at least annually, in order to continue to provide them with the relevant skills and knowledge to safeguard effectively</w:t>
      </w:r>
    </w:p>
    <w:p w14:paraId="533598FD" w14:textId="0DE2FEE5" w:rsidR="00312F15" w:rsidRPr="00874AFE" w:rsidRDefault="00312F15" w:rsidP="002F5D46">
      <w:pPr>
        <w:pStyle w:val="NoSpacing"/>
        <w:rPr>
          <w:rFonts w:ascii="Aptos" w:eastAsia="Arial" w:hAnsi="Aptos"/>
          <w:color w:val="007BB8"/>
          <w:sz w:val="20"/>
          <w:szCs w:val="20"/>
        </w:rPr>
      </w:pPr>
      <w:r w:rsidRPr="00874AFE">
        <w:rPr>
          <w:rFonts w:ascii="Aptos" w:eastAsia="Arial" w:hAnsi="Aptos"/>
          <w:color w:val="007BB8"/>
          <w:sz w:val="20"/>
          <w:szCs w:val="20"/>
        </w:rPr>
        <w:t>Review the child protection and safeguarding policy, including online safety, annually and ensure the procedures and implementation are updated and reviewed regularly</w:t>
      </w:r>
      <w:r w:rsidR="005B4A3B" w:rsidRPr="00874AFE">
        <w:rPr>
          <w:rFonts w:ascii="Aptos" w:eastAsia="Arial" w:hAnsi="Aptos"/>
          <w:color w:val="007BB8"/>
          <w:sz w:val="20"/>
          <w:szCs w:val="20"/>
        </w:rPr>
        <w:t>.</w:t>
      </w:r>
    </w:p>
    <w:p w14:paraId="778EF164" w14:textId="77777777" w:rsidR="005B4A3B" w:rsidRPr="00874AFE" w:rsidRDefault="005B4A3B" w:rsidP="002F5D46">
      <w:pPr>
        <w:pStyle w:val="NoSpacing"/>
        <w:rPr>
          <w:rFonts w:ascii="Aptos" w:eastAsia="Arial" w:hAnsi="Aptos"/>
          <w:color w:val="007BB8"/>
          <w:sz w:val="20"/>
          <w:szCs w:val="20"/>
        </w:rPr>
      </w:pPr>
    </w:p>
    <w:p w14:paraId="457F2F8F" w14:textId="3187F687" w:rsidR="00312F15" w:rsidRPr="00874AFE" w:rsidRDefault="003B13F5" w:rsidP="005D4BF7">
      <w:pPr>
        <w:pStyle w:val="NoSpacing"/>
        <w:rPr>
          <w:rFonts w:ascii="Aptos" w:eastAsia="Arial" w:hAnsi="Aptos"/>
          <w:b/>
          <w:bCs/>
          <w:color w:val="007BB8"/>
          <w:sz w:val="20"/>
          <w:szCs w:val="20"/>
        </w:rPr>
      </w:pPr>
      <w:r w:rsidRPr="00874AFE">
        <w:rPr>
          <w:rFonts w:ascii="Aptos" w:eastAsia="Arial" w:hAnsi="Aptos"/>
          <w:b/>
          <w:bCs/>
          <w:color w:val="007BB8"/>
          <w:sz w:val="20"/>
          <w:szCs w:val="20"/>
        </w:rPr>
        <w:t>17.</w:t>
      </w:r>
      <w:r w:rsidR="00312F15" w:rsidRPr="00874AFE">
        <w:rPr>
          <w:rFonts w:ascii="Aptos" w:eastAsia="Arial" w:hAnsi="Aptos"/>
          <w:b/>
          <w:bCs/>
          <w:color w:val="007BB8"/>
          <w:sz w:val="20"/>
          <w:szCs w:val="20"/>
        </w:rPr>
        <w:t>Artificial intelligence (AI)</w:t>
      </w:r>
    </w:p>
    <w:p w14:paraId="41D8E73A" w14:textId="4CB5AE0E" w:rsidR="00B9465C" w:rsidRPr="00175CE3" w:rsidRDefault="00312F15" w:rsidP="005D4BF7">
      <w:pPr>
        <w:pStyle w:val="NoSpacing"/>
        <w:rPr>
          <w:rFonts w:ascii="Aptos" w:eastAsia="Arial" w:hAnsi="Aptos"/>
          <w:color w:val="007BB8"/>
          <w:sz w:val="20"/>
          <w:szCs w:val="20"/>
        </w:rPr>
      </w:pPr>
      <w:r w:rsidRPr="00874AFE">
        <w:rPr>
          <w:rFonts w:ascii="Aptos" w:eastAsia="Arial" w:hAnsi="Aptos"/>
          <w:color w:val="007BB8"/>
          <w:sz w:val="20"/>
          <w:szCs w:val="20"/>
        </w:rPr>
        <w:t>Generative artificial intelligence (AI) tools are now widespread and easy to access. Staff, pupils and parents/carers may be familiar with generative chatbots such as ChatGPT and Google Bard.</w:t>
      </w:r>
      <w:r w:rsidR="005B4A3B" w:rsidRPr="00874AFE">
        <w:rPr>
          <w:rFonts w:ascii="Aptos" w:eastAsia="Arial" w:hAnsi="Aptos"/>
          <w:color w:val="007BB8"/>
          <w:sz w:val="20"/>
          <w:szCs w:val="20"/>
        </w:rPr>
        <w:t xml:space="preserve"> </w:t>
      </w:r>
      <w:r w:rsidR="00537599" w:rsidRPr="00874AFE">
        <w:rPr>
          <w:rFonts w:ascii="Aptos" w:eastAsia="Arial" w:hAnsi="Aptos"/>
          <w:color w:val="007BB8"/>
          <w:sz w:val="20"/>
          <w:szCs w:val="20"/>
        </w:rPr>
        <w:t xml:space="preserve">Hebrew Primary School </w:t>
      </w:r>
      <w:r w:rsidRPr="00874AFE">
        <w:rPr>
          <w:rFonts w:ascii="Aptos" w:eastAsia="Arial" w:hAnsi="Aptos"/>
          <w:color w:val="007BB8"/>
          <w:sz w:val="20"/>
          <w:szCs w:val="20"/>
        </w:rPr>
        <w:t>recognises that AI has many uses, including enhancing teaching and learning, and in helping to protect and safeguard pupils. However, AI may also have the potential to facilitate abuse (e.g. bullying and grooming) and/or expose pupils to harmful content. For example, in the form of 'deepfakes', where AI is used to create images, audio or video hoaxes that look real.</w:t>
      </w:r>
      <w:r w:rsidR="009808A6" w:rsidRPr="00874AFE">
        <w:rPr>
          <w:rFonts w:ascii="Aptos" w:eastAsia="Arial" w:hAnsi="Aptos"/>
          <w:color w:val="007BB8"/>
          <w:sz w:val="20"/>
          <w:szCs w:val="20"/>
        </w:rPr>
        <w:t xml:space="preserve"> Hebrew Primary School</w:t>
      </w:r>
      <w:r w:rsidRPr="00874AFE">
        <w:rPr>
          <w:rFonts w:ascii="Aptos" w:eastAsia="Arial" w:hAnsi="Aptos"/>
          <w:color w:val="007BB8"/>
          <w:sz w:val="20"/>
          <w:szCs w:val="20"/>
        </w:rPr>
        <w:t xml:space="preserve"> will treat any use of AI to access harmful content or bully pupils in line with this policy and our anti-bullying</w:t>
      </w:r>
      <w:r w:rsidR="009808A6" w:rsidRPr="00874AFE">
        <w:rPr>
          <w:rFonts w:ascii="Aptos" w:eastAsia="Arial" w:hAnsi="Aptos"/>
          <w:color w:val="007BB8"/>
          <w:sz w:val="20"/>
          <w:szCs w:val="20"/>
        </w:rPr>
        <w:t xml:space="preserve"> and </w:t>
      </w:r>
      <w:r w:rsidRPr="00874AFE">
        <w:rPr>
          <w:rFonts w:ascii="Aptos" w:eastAsia="Arial" w:hAnsi="Aptos"/>
          <w:color w:val="007BB8"/>
          <w:sz w:val="20"/>
          <w:szCs w:val="20"/>
        </w:rPr>
        <w:t>behaviour</w:t>
      </w:r>
      <w:r w:rsidR="009808A6" w:rsidRPr="00874AFE">
        <w:rPr>
          <w:rFonts w:ascii="Aptos" w:eastAsia="Arial" w:hAnsi="Aptos"/>
          <w:color w:val="007BB8"/>
          <w:sz w:val="20"/>
          <w:szCs w:val="20"/>
        </w:rPr>
        <w:t xml:space="preserve"> </w:t>
      </w:r>
      <w:r w:rsidRPr="00874AFE">
        <w:rPr>
          <w:rFonts w:ascii="Aptos" w:eastAsia="Arial" w:hAnsi="Aptos"/>
          <w:color w:val="007BB8"/>
          <w:sz w:val="20"/>
          <w:szCs w:val="20"/>
        </w:rPr>
        <w:t>policy.</w:t>
      </w:r>
      <w:r w:rsidR="009808A6" w:rsidRPr="00874AFE">
        <w:rPr>
          <w:rFonts w:ascii="Aptos" w:eastAsia="Arial" w:hAnsi="Aptos"/>
          <w:color w:val="007BB8"/>
          <w:sz w:val="20"/>
          <w:szCs w:val="20"/>
        </w:rPr>
        <w:t xml:space="preserve"> </w:t>
      </w:r>
      <w:r w:rsidRPr="00874AFE">
        <w:rPr>
          <w:rFonts w:ascii="Aptos" w:eastAsia="Arial" w:hAnsi="Aptos"/>
          <w:color w:val="007BB8"/>
          <w:sz w:val="20"/>
          <w:szCs w:val="20"/>
        </w:rPr>
        <w:t>Staff should be aware of the risks of using AI tools whilst they are still being developed and should carry out risk assessments for any new AI tool being used by the school.</w:t>
      </w:r>
      <w:r w:rsidR="00CB094F" w:rsidRPr="00874AFE">
        <w:rPr>
          <w:rFonts w:ascii="Aptos" w:hAnsi="Aptos"/>
          <w:b/>
          <w:color w:val="007BB8"/>
          <w:sz w:val="20"/>
          <w:szCs w:val="20"/>
        </w:rPr>
        <w:t xml:space="preserve"> 18.</w:t>
      </w:r>
      <w:r w:rsidR="00B9465C" w:rsidRPr="00175CE3">
        <w:rPr>
          <w:rFonts w:ascii="Aptos" w:hAnsi="Aptos"/>
          <w:b/>
          <w:color w:val="007BB8"/>
          <w:sz w:val="20"/>
          <w:szCs w:val="20"/>
        </w:rPr>
        <w:t>Non-collection of children</w:t>
      </w:r>
    </w:p>
    <w:p w14:paraId="392B68B9" w14:textId="24284876" w:rsidR="00B9465C" w:rsidRPr="00874AFE" w:rsidRDefault="00B9465C" w:rsidP="00B9465C">
      <w:pPr>
        <w:rPr>
          <w:rFonts w:ascii="Aptos" w:hAnsi="Aptos"/>
          <w:color w:val="007BB8"/>
          <w:sz w:val="20"/>
          <w:szCs w:val="20"/>
        </w:rPr>
      </w:pPr>
      <w:r w:rsidRPr="00175CE3">
        <w:rPr>
          <w:rFonts w:ascii="Aptos" w:hAnsi="Aptos"/>
          <w:color w:val="007BB8"/>
          <w:sz w:val="20"/>
          <w:szCs w:val="20"/>
        </w:rPr>
        <w:t>If a child is not collected at the end of the session/day</w:t>
      </w:r>
      <w:r w:rsidRPr="00874AFE">
        <w:rPr>
          <w:rFonts w:ascii="Aptos" w:hAnsi="Aptos"/>
          <w:color w:val="007BB8"/>
          <w:sz w:val="20"/>
          <w:szCs w:val="20"/>
        </w:rPr>
        <w:t xml:space="preserve"> and we have not been told the child can go home alone</w:t>
      </w:r>
      <w:r w:rsidR="006D1B36" w:rsidRPr="00874AFE">
        <w:rPr>
          <w:rFonts w:ascii="Aptos" w:hAnsi="Aptos"/>
          <w:color w:val="007BB8"/>
          <w:sz w:val="20"/>
          <w:szCs w:val="20"/>
        </w:rPr>
        <w:t xml:space="preserve"> (Year 3 and above)</w:t>
      </w:r>
      <w:r w:rsidRPr="00175CE3">
        <w:rPr>
          <w:rFonts w:ascii="Aptos" w:hAnsi="Aptos"/>
          <w:color w:val="007BB8"/>
          <w:sz w:val="20"/>
          <w:szCs w:val="20"/>
        </w:rPr>
        <w:t>, we will:</w:t>
      </w:r>
    </w:p>
    <w:p w14:paraId="4C91557B" w14:textId="0C00067B" w:rsidR="00AC5E6B" w:rsidRPr="00874AFE" w:rsidRDefault="00AC5E6B" w:rsidP="00B9465C">
      <w:pPr>
        <w:rPr>
          <w:rFonts w:ascii="Aptos" w:hAnsi="Aptos"/>
          <w:color w:val="007BB8"/>
          <w:sz w:val="20"/>
          <w:szCs w:val="20"/>
        </w:rPr>
      </w:pPr>
      <w:r w:rsidRPr="00874AFE">
        <w:rPr>
          <w:rFonts w:ascii="Aptos" w:hAnsi="Aptos"/>
          <w:color w:val="007BB8"/>
          <w:sz w:val="20"/>
          <w:szCs w:val="20"/>
        </w:rPr>
        <w:t>Call both parents. If neither respond, we will call the emergency contact.</w:t>
      </w:r>
    </w:p>
    <w:p w14:paraId="021161D8" w14:textId="0F67091C" w:rsidR="00AC5E6B" w:rsidRPr="00874AFE" w:rsidRDefault="00263013" w:rsidP="00B9465C">
      <w:pPr>
        <w:rPr>
          <w:rFonts w:ascii="Aptos" w:hAnsi="Aptos"/>
          <w:color w:val="007BB8"/>
          <w:sz w:val="20"/>
          <w:szCs w:val="20"/>
        </w:rPr>
      </w:pPr>
      <w:r w:rsidRPr="00874AFE">
        <w:rPr>
          <w:rFonts w:ascii="Aptos" w:hAnsi="Aptos"/>
          <w:color w:val="007BB8"/>
          <w:sz w:val="20"/>
          <w:szCs w:val="20"/>
        </w:rPr>
        <w:lastRenderedPageBreak/>
        <w:t>If the emergency contact does not respond, we will endeavour to contact someone who may know the whereabouts of the parent/s.</w:t>
      </w:r>
    </w:p>
    <w:p w14:paraId="52257BBC" w14:textId="3EEF905B" w:rsidR="00263013" w:rsidRPr="00874AFE" w:rsidRDefault="00263013" w:rsidP="00B9465C">
      <w:pPr>
        <w:rPr>
          <w:rFonts w:ascii="Aptos" w:hAnsi="Aptos"/>
          <w:color w:val="007BB8"/>
          <w:sz w:val="20"/>
          <w:szCs w:val="20"/>
        </w:rPr>
      </w:pPr>
      <w:r w:rsidRPr="00874AFE">
        <w:rPr>
          <w:rFonts w:ascii="Aptos" w:hAnsi="Aptos"/>
          <w:color w:val="007BB8"/>
          <w:sz w:val="20"/>
          <w:szCs w:val="20"/>
        </w:rPr>
        <w:t xml:space="preserve">If after 30 minutes, we cannot contact parents, emergency contact etc and we have no leads, we will call the </w:t>
      </w:r>
      <w:r w:rsidR="001051D4" w:rsidRPr="00874AFE">
        <w:rPr>
          <w:rFonts w:ascii="Aptos" w:hAnsi="Aptos"/>
          <w:color w:val="007BB8"/>
          <w:sz w:val="20"/>
          <w:szCs w:val="20"/>
        </w:rPr>
        <w:t>Ca</w:t>
      </w:r>
      <w:r w:rsidRPr="00874AFE">
        <w:rPr>
          <w:rFonts w:ascii="Aptos" w:hAnsi="Aptos"/>
          <w:color w:val="007BB8"/>
          <w:sz w:val="20"/>
          <w:szCs w:val="20"/>
        </w:rPr>
        <w:t xml:space="preserve">re Agency for guidance. </w:t>
      </w:r>
      <w:r w:rsidR="001051D4" w:rsidRPr="00874AFE">
        <w:rPr>
          <w:rFonts w:ascii="Aptos" w:hAnsi="Aptos"/>
          <w:color w:val="007BB8"/>
          <w:sz w:val="20"/>
          <w:szCs w:val="20"/>
        </w:rPr>
        <w:t xml:space="preserve"> This will be recorded on CPOMS.</w:t>
      </w:r>
    </w:p>
    <w:p w14:paraId="1AA9B934" w14:textId="7FE304C0" w:rsidR="001051D4" w:rsidRPr="00874AFE" w:rsidRDefault="001051D4" w:rsidP="00B9465C">
      <w:pPr>
        <w:rPr>
          <w:rFonts w:ascii="Aptos" w:hAnsi="Aptos"/>
          <w:color w:val="007BB8"/>
          <w:sz w:val="20"/>
          <w:szCs w:val="20"/>
        </w:rPr>
      </w:pPr>
      <w:r w:rsidRPr="00874AFE">
        <w:rPr>
          <w:rFonts w:ascii="Aptos" w:hAnsi="Aptos"/>
          <w:color w:val="007BB8"/>
          <w:sz w:val="20"/>
          <w:szCs w:val="20"/>
        </w:rPr>
        <w:t>Regularly bringing children to school late or collecting children late will be investigated</w:t>
      </w:r>
      <w:r w:rsidR="0065176A" w:rsidRPr="00874AFE">
        <w:rPr>
          <w:rFonts w:ascii="Aptos" w:hAnsi="Aptos"/>
          <w:color w:val="007BB8"/>
          <w:sz w:val="20"/>
          <w:szCs w:val="20"/>
        </w:rPr>
        <w:t xml:space="preserve"> as this may signify a safeguarding concern.</w:t>
      </w:r>
    </w:p>
    <w:p w14:paraId="046F5910" w14:textId="119CE3A8" w:rsidR="00B9465C" w:rsidRPr="00874AFE" w:rsidRDefault="00CB094F" w:rsidP="00CB094F">
      <w:pPr>
        <w:rPr>
          <w:rFonts w:ascii="Aptos" w:hAnsi="Aptos"/>
          <w:b/>
          <w:color w:val="007BB8"/>
          <w:sz w:val="20"/>
          <w:szCs w:val="20"/>
        </w:rPr>
      </w:pPr>
      <w:r w:rsidRPr="00874AFE">
        <w:rPr>
          <w:rFonts w:ascii="Aptos" w:hAnsi="Aptos"/>
          <w:b/>
          <w:color w:val="007BB8"/>
          <w:sz w:val="20"/>
          <w:szCs w:val="20"/>
        </w:rPr>
        <w:t>19.</w:t>
      </w:r>
      <w:r w:rsidR="00B9465C" w:rsidRPr="00874AFE">
        <w:rPr>
          <w:rFonts w:ascii="Aptos" w:hAnsi="Aptos"/>
          <w:b/>
          <w:color w:val="007BB8"/>
          <w:sz w:val="20"/>
          <w:szCs w:val="20"/>
        </w:rPr>
        <w:t>Missing pupils</w:t>
      </w:r>
    </w:p>
    <w:p w14:paraId="3EB86D77" w14:textId="77777777" w:rsidR="00B9465C" w:rsidRPr="00175CE3" w:rsidRDefault="00B9465C" w:rsidP="00B9465C">
      <w:pPr>
        <w:rPr>
          <w:rFonts w:ascii="Aptos" w:hAnsi="Aptos"/>
          <w:color w:val="007BB8"/>
          <w:sz w:val="20"/>
          <w:szCs w:val="20"/>
        </w:rPr>
      </w:pPr>
      <w:r w:rsidRPr="00175CE3">
        <w:rPr>
          <w:rFonts w:ascii="Aptos" w:hAnsi="Aptos"/>
          <w:color w:val="007BB8"/>
          <w:sz w:val="20"/>
          <w:szCs w:val="20"/>
        </w:rPr>
        <w:t xml:space="preserve">Our procedures are designed to ensure that a missing child is found and returned to effective supervision as soon as possible. If a child goes missing, we will: </w:t>
      </w:r>
    </w:p>
    <w:p w14:paraId="0902BABE" w14:textId="0C869AA0" w:rsidR="00B9465C" w:rsidRPr="00874AFE" w:rsidRDefault="00392EB7" w:rsidP="00392EB7">
      <w:pPr>
        <w:pStyle w:val="ListParagraph"/>
        <w:spacing w:after="360" w:line="276" w:lineRule="auto"/>
        <w:rPr>
          <w:rFonts w:ascii="Aptos" w:eastAsia="Arial" w:hAnsi="Aptos" w:cs="Arial"/>
          <w:color w:val="007BB8"/>
          <w:sz w:val="20"/>
          <w:szCs w:val="20"/>
        </w:rPr>
      </w:pPr>
      <w:r w:rsidRPr="00874AFE">
        <w:rPr>
          <w:rFonts w:ascii="Aptos" w:eastAsia="Arial" w:hAnsi="Aptos" w:cs="Arial"/>
          <w:color w:val="007BB8"/>
          <w:sz w:val="20"/>
          <w:szCs w:val="20"/>
        </w:rPr>
        <w:t>Contact the Security guard</w:t>
      </w:r>
    </w:p>
    <w:p w14:paraId="04F003D6" w14:textId="4F4C1A30" w:rsidR="00392EB7" w:rsidRPr="00874AFE" w:rsidRDefault="00392EB7" w:rsidP="00392EB7">
      <w:pPr>
        <w:pStyle w:val="ListParagraph"/>
        <w:spacing w:after="360" w:line="276" w:lineRule="auto"/>
        <w:rPr>
          <w:rFonts w:ascii="Aptos" w:eastAsia="Arial" w:hAnsi="Aptos" w:cs="Arial"/>
          <w:color w:val="007BB8"/>
          <w:sz w:val="20"/>
          <w:szCs w:val="20"/>
        </w:rPr>
      </w:pPr>
      <w:r w:rsidRPr="00874AFE">
        <w:rPr>
          <w:rFonts w:ascii="Aptos" w:eastAsia="Arial" w:hAnsi="Aptos" w:cs="Arial"/>
          <w:color w:val="007BB8"/>
          <w:sz w:val="20"/>
          <w:szCs w:val="20"/>
        </w:rPr>
        <w:t>All staff will look for the child</w:t>
      </w:r>
    </w:p>
    <w:p w14:paraId="413372A4" w14:textId="3726FFB4" w:rsidR="00392EB7" w:rsidRPr="00874AFE" w:rsidRDefault="00392EB7" w:rsidP="00392EB7">
      <w:pPr>
        <w:pStyle w:val="ListParagraph"/>
        <w:spacing w:after="360" w:line="276" w:lineRule="auto"/>
        <w:rPr>
          <w:rFonts w:ascii="Aptos" w:eastAsia="Arial" w:hAnsi="Aptos" w:cs="Arial"/>
          <w:color w:val="007BB8"/>
          <w:sz w:val="20"/>
          <w:szCs w:val="20"/>
        </w:rPr>
      </w:pPr>
      <w:r w:rsidRPr="00874AFE">
        <w:rPr>
          <w:rFonts w:ascii="Aptos" w:eastAsia="Arial" w:hAnsi="Aptos" w:cs="Arial"/>
          <w:color w:val="007BB8"/>
          <w:sz w:val="20"/>
          <w:szCs w:val="20"/>
        </w:rPr>
        <w:t>Parents will be informed</w:t>
      </w:r>
    </w:p>
    <w:p w14:paraId="6D9CFC8B" w14:textId="77777777" w:rsidR="003B13F5" w:rsidRPr="00874AFE" w:rsidRDefault="00B86291" w:rsidP="003B13F5">
      <w:pPr>
        <w:pStyle w:val="ListParagraph"/>
        <w:spacing w:after="360" w:line="276" w:lineRule="auto"/>
        <w:rPr>
          <w:rFonts w:ascii="Aptos" w:eastAsia="Arial" w:hAnsi="Aptos" w:cs="Arial"/>
          <w:color w:val="007BB8"/>
          <w:sz w:val="20"/>
          <w:szCs w:val="20"/>
        </w:rPr>
      </w:pPr>
      <w:r w:rsidRPr="00874AFE">
        <w:rPr>
          <w:rFonts w:ascii="Aptos" w:eastAsia="Arial" w:hAnsi="Aptos" w:cs="Arial"/>
          <w:color w:val="007BB8"/>
          <w:sz w:val="20"/>
          <w:szCs w:val="20"/>
        </w:rPr>
        <w:t>Police called if the situation persists</w:t>
      </w:r>
    </w:p>
    <w:p w14:paraId="701CB575" w14:textId="6E311FC7" w:rsidR="00B86291" w:rsidRPr="00874AFE" w:rsidRDefault="00B86291" w:rsidP="003B13F5">
      <w:pPr>
        <w:spacing w:after="360" w:line="276" w:lineRule="auto"/>
        <w:rPr>
          <w:rFonts w:ascii="Aptos" w:eastAsia="Arial" w:hAnsi="Aptos" w:cs="Arial"/>
          <w:color w:val="007BB8"/>
          <w:sz w:val="20"/>
          <w:szCs w:val="20"/>
        </w:rPr>
      </w:pPr>
      <w:r w:rsidRPr="00874AFE">
        <w:rPr>
          <w:rFonts w:ascii="Aptos" w:eastAsia="Arial" w:hAnsi="Aptos" w:cs="Arial"/>
          <w:color w:val="007BB8"/>
          <w:sz w:val="20"/>
          <w:szCs w:val="20"/>
        </w:rPr>
        <w:t xml:space="preserve">This will be recorded on CPOMS and </w:t>
      </w:r>
      <w:r w:rsidR="0070698D" w:rsidRPr="00874AFE">
        <w:rPr>
          <w:rFonts w:ascii="Aptos" w:eastAsia="Arial" w:hAnsi="Aptos" w:cs="Arial"/>
          <w:color w:val="007BB8"/>
          <w:sz w:val="20"/>
          <w:szCs w:val="20"/>
        </w:rPr>
        <w:t>advice taken from the police to ensure th</w:t>
      </w:r>
      <w:r w:rsidR="00845DC9" w:rsidRPr="00874AFE">
        <w:rPr>
          <w:rFonts w:ascii="Aptos" w:eastAsia="Arial" w:hAnsi="Aptos" w:cs="Arial"/>
          <w:color w:val="007BB8"/>
          <w:sz w:val="20"/>
          <w:szCs w:val="20"/>
        </w:rPr>
        <w:t>is risk is minimised.</w:t>
      </w:r>
    </w:p>
    <w:p w14:paraId="326CCAE9" w14:textId="2FACDB17" w:rsidR="003B25FA" w:rsidRPr="000B26BF" w:rsidRDefault="00BF02F1" w:rsidP="000B26BF">
      <w:pPr>
        <w:pStyle w:val="NoSpacing"/>
        <w:jc w:val="center"/>
        <w:rPr>
          <w:rFonts w:ascii="Aptos" w:hAnsi="Aptos"/>
          <w:b/>
          <w:bCs/>
        </w:rPr>
      </w:pPr>
      <w:bookmarkStart w:id="6" w:name="_mnzfwdm5hq6" w:colFirst="0" w:colLast="0"/>
      <w:bookmarkEnd w:id="6"/>
      <w:r w:rsidRPr="000B26BF">
        <w:rPr>
          <w:rFonts w:ascii="Aptos" w:hAnsi="Aptos"/>
          <w:b/>
          <w:bCs/>
        </w:rPr>
        <w:t>KEY POINTS TO REMEMBER</w:t>
      </w:r>
    </w:p>
    <w:p w14:paraId="12B10EF6" w14:textId="77777777" w:rsidR="003B25FA" w:rsidRPr="000B26BF" w:rsidRDefault="003B25FA" w:rsidP="000B26BF">
      <w:pPr>
        <w:pStyle w:val="NoSpacing"/>
        <w:jc w:val="center"/>
        <w:rPr>
          <w:rFonts w:ascii="Aptos" w:hAnsi="Aptos"/>
        </w:rPr>
      </w:pPr>
    </w:p>
    <w:p w14:paraId="2C7B6E91" w14:textId="77777777" w:rsidR="003B25FA" w:rsidRPr="000B26BF" w:rsidRDefault="00BF02F1" w:rsidP="000B26BF">
      <w:pPr>
        <w:pStyle w:val="NoSpacing"/>
        <w:jc w:val="center"/>
        <w:rPr>
          <w:rFonts w:ascii="Aptos" w:eastAsia="Arial" w:hAnsi="Aptos" w:cs="Arial"/>
        </w:rPr>
      </w:pPr>
      <w:r w:rsidRPr="000B26BF">
        <w:rPr>
          <w:rFonts w:ascii="Aptos" w:eastAsia="Arial" w:hAnsi="Aptos" w:cs="Arial"/>
        </w:rPr>
        <w:t>EVERYONE HAS A DUTY TO SAFEGUARD EVERY CHILD</w:t>
      </w:r>
    </w:p>
    <w:p w14:paraId="164D7C5B" w14:textId="77777777" w:rsidR="003B25FA" w:rsidRPr="000B26BF" w:rsidRDefault="003B25FA" w:rsidP="000B26BF">
      <w:pPr>
        <w:pStyle w:val="NoSpacing"/>
        <w:jc w:val="center"/>
        <w:rPr>
          <w:rFonts w:ascii="Aptos" w:eastAsia="Arial" w:hAnsi="Aptos" w:cs="Arial"/>
        </w:rPr>
      </w:pPr>
    </w:p>
    <w:p w14:paraId="35A87412" w14:textId="77777777" w:rsidR="003B25FA" w:rsidRPr="000B26BF" w:rsidRDefault="00BF02F1" w:rsidP="000B26BF">
      <w:pPr>
        <w:pStyle w:val="NoSpacing"/>
        <w:jc w:val="center"/>
        <w:rPr>
          <w:rFonts w:ascii="Aptos" w:eastAsia="Arial" w:hAnsi="Aptos" w:cs="Arial"/>
        </w:rPr>
      </w:pPr>
      <w:r w:rsidRPr="000B26BF">
        <w:rPr>
          <w:rFonts w:ascii="Aptos" w:eastAsia="Arial" w:hAnsi="Aptos" w:cs="Arial"/>
        </w:rPr>
        <w:t>NURTURE POSITIVE RELATIONSHIPS WITH STUDENTS SO THEY FEEL SAFE AND ABLE TO REACH OUT</w:t>
      </w:r>
    </w:p>
    <w:p w14:paraId="1A79952F" w14:textId="77777777" w:rsidR="003B25FA" w:rsidRPr="000B26BF" w:rsidRDefault="003B25FA" w:rsidP="000B26BF">
      <w:pPr>
        <w:pStyle w:val="NoSpacing"/>
        <w:jc w:val="center"/>
        <w:rPr>
          <w:rFonts w:ascii="Aptos" w:eastAsia="Arial" w:hAnsi="Aptos" w:cs="Arial"/>
        </w:rPr>
      </w:pPr>
    </w:p>
    <w:p w14:paraId="455CD9DB" w14:textId="4E0FDD9A" w:rsidR="003B25FA" w:rsidRPr="000B26BF" w:rsidRDefault="00BF02F1" w:rsidP="000B26BF">
      <w:pPr>
        <w:pStyle w:val="NoSpacing"/>
        <w:jc w:val="center"/>
        <w:rPr>
          <w:rFonts w:ascii="Aptos" w:eastAsia="Arial" w:hAnsi="Aptos" w:cs="Arial"/>
        </w:rPr>
      </w:pPr>
      <w:r w:rsidRPr="000B26BF">
        <w:rPr>
          <w:rFonts w:ascii="Aptos" w:eastAsia="Arial" w:hAnsi="Aptos" w:cs="Arial"/>
        </w:rPr>
        <w:t>ENSURE ALL PERSONNEL WORKING WITH CHILDREN ARE VETTED</w:t>
      </w:r>
    </w:p>
    <w:p w14:paraId="161E7FBA" w14:textId="77777777" w:rsidR="003B25FA" w:rsidRPr="000B26BF" w:rsidRDefault="003B25FA" w:rsidP="000B26BF">
      <w:pPr>
        <w:pStyle w:val="NoSpacing"/>
        <w:jc w:val="center"/>
        <w:rPr>
          <w:rFonts w:ascii="Aptos" w:eastAsia="Arial" w:hAnsi="Aptos" w:cs="Arial"/>
        </w:rPr>
      </w:pPr>
    </w:p>
    <w:p w14:paraId="2B16BBE4" w14:textId="51B54E29" w:rsidR="003B25FA" w:rsidRPr="000B26BF" w:rsidRDefault="00BF02F1" w:rsidP="000B26BF">
      <w:pPr>
        <w:pStyle w:val="NoSpacing"/>
        <w:jc w:val="center"/>
        <w:rPr>
          <w:rFonts w:ascii="Aptos" w:eastAsia="Arial" w:hAnsi="Aptos" w:cs="Arial"/>
        </w:rPr>
      </w:pPr>
      <w:r w:rsidRPr="000B26BF">
        <w:rPr>
          <w:rFonts w:ascii="Aptos" w:eastAsia="Arial" w:hAnsi="Aptos" w:cs="Arial"/>
        </w:rPr>
        <w:t>SHARE ALL CONCERNS</w:t>
      </w:r>
    </w:p>
    <w:p w14:paraId="2232F1F2" w14:textId="77777777" w:rsidR="003B25FA" w:rsidRPr="000B26BF" w:rsidRDefault="003B25FA" w:rsidP="000B26BF">
      <w:pPr>
        <w:pStyle w:val="NoSpacing"/>
        <w:jc w:val="center"/>
        <w:rPr>
          <w:rFonts w:ascii="Aptos" w:eastAsia="Arial" w:hAnsi="Aptos" w:cs="Arial"/>
        </w:rPr>
      </w:pPr>
    </w:p>
    <w:p w14:paraId="17789BC5" w14:textId="77777777" w:rsidR="003B25FA" w:rsidRPr="000B26BF" w:rsidRDefault="00BF02F1" w:rsidP="000B26BF">
      <w:pPr>
        <w:pStyle w:val="NoSpacing"/>
        <w:jc w:val="center"/>
        <w:rPr>
          <w:rFonts w:ascii="Aptos" w:eastAsia="Arial" w:hAnsi="Aptos" w:cs="Arial"/>
        </w:rPr>
      </w:pPr>
      <w:r w:rsidRPr="000B26BF">
        <w:rPr>
          <w:rFonts w:ascii="Aptos" w:eastAsia="Arial" w:hAnsi="Aptos" w:cs="Arial"/>
        </w:rPr>
        <w:t>KEEP DETAILED LOGS AND OBSERVATIONS</w:t>
      </w:r>
    </w:p>
    <w:p w14:paraId="08FC99A7" w14:textId="77777777" w:rsidR="003B25FA" w:rsidRPr="000B26BF" w:rsidRDefault="003B25FA" w:rsidP="000B26BF">
      <w:pPr>
        <w:pStyle w:val="NoSpacing"/>
        <w:jc w:val="center"/>
        <w:rPr>
          <w:rFonts w:ascii="Aptos" w:eastAsia="Arial" w:hAnsi="Aptos" w:cs="Arial"/>
        </w:rPr>
      </w:pPr>
    </w:p>
    <w:p w14:paraId="5D9F6146" w14:textId="77777777" w:rsidR="003B25FA" w:rsidRPr="000B26BF" w:rsidRDefault="00BF02F1" w:rsidP="000B26BF">
      <w:pPr>
        <w:pStyle w:val="NoSpacing"/>
        <w:jc w:val="center"/>
        <w:rPr>
          <w:rFonts w:ascii="Aptos" w:eastAsia="Arial" w:hAnsi="Aptos" w:cs="Arial"/>
        </w:rPr>
      </w:pPr>
      <w:r w:rsidRPr="000B26BF">
        <w:rPr>
          <w:rFonts w:ascii="Aptos" w:eastAsia="Arial" w:hAnsi="Aptos" w:cs="Arial"/>
        </w:rPr>
        <w:t>KNOW WHAT TO LOOK FOR: BE VIGILANT, BE OBSERVANT</w:t>
      </w:r>
    </w:p>
    <w:p w14:paraId="4663B0D1" w14:textId="77777777" w:rsidR="003B25FA" w:rsidRPr="000B26BF" w:rsidRDefault="003B25FA" w:rsidP="000B26BF">
      <w:pPr>
        <w:pStyle w:val="NoSpacing"/>
        <w:jc w:val="center"/>
        <w:rPr>
          <w:rFonts w:ascii="Aptos" w:eastAsia="Arial" w:hAnsi="Aptos" w:cs="Arial"/>
        </w:rPr>
      </w:pPr>
    </w:p>
    <w:p w14:paraId="79831B76" w14:textId="77777777" w:rsidR="003B25FA" w:rsidRPr="000B26BF" w:rsidRDefault="00BF02F1" w:rsidP="000B26BF">
      <w:pPr>
        <w:pStyle w:val="NoSpacing"/>
        <w:jc w:val="center"/>
        <w:rPr>
          <w:rFonts w:ascii="Aptos" w:eastAsia="Arial" w:hAnsi="Aptos" w:cs="Arial"/>
        </w:rPr>
      </w:pPr>
      <w:r w:rsidRPr="000B26BF">
        <w:rPr>
          <w:rFonts w:ascii="Aptos" w:eastAsia="Arial" w:hAnsi="Aptos" w:cs="Arial"/>
        </w:rPr>
        <w:t>REMEMBER GUIDANCE FOR RECEIVING A DISCLOSURE</w:t>
      </w:r>
    </w:p>
    <w:p w14:paraId="35C18065" w14:textId="77777777" w:rsidR="003B25FA" w:rsidRPr="000B26BF" w:rsidRDefault="003B25FA" w:rsidP="000B26BF">
      <w:pPr>
        <w:pStyle w:val="NoSpacing"/>
        <w:jc w:val="center"/>
        <w:rPr>
          <w:rFonts w:ascii="Aptos" w:eastAsia="Arial" w:hAnsi="Aptos" w:cs="Arial"/>
        </w:rPr>
      </w:pPr>
    </w:p>
    <w:p w14:paraId="5B67665A" w14:textId="77777777" w:rsidR="003B25FA" w:rsidRPr="000B26BF" w:rsidRDefault="00BF02F1" w:rsidP="000B26BF">
      <w:pPr>
        <w:pStyle w:val="NoSpacing"/>
        <w:jc w:val="center"/>
        <w:rPr>
          <w:rFonts w:ascii="Aptos" w:eastAsia="Arial" w:hAnsi="Aptos" w:cs="Arial"/>
        </w:rPr>
      </w:pPr>
      <w:r w:rsidRPr="000B26BF">
        <w:rPr>
          <w:rFonts w:ascii="Aptos" w:eastAsia="Arial" w:hAnsi="Aptos" w:cs="Arial"/>
        </w:rPr>
        <w:t>IF THERE ARE CONCERNS OF SIGNIFICANT HARM, PASS ON INFORMATION ASAP TO THE CARE AGENCY</w:t>
      </w:r>
    </w:p>
    <w:p w14:paraId="28CE655C" w14:textId="77777777" w:rsidR="003B25FA" w:rsidRPr="000B26BF" w:rsidRDefault="003B25FA" w:rsidP="000B26BF">
      <w:pPr>
        <w:pStyle w:val="NoSpacing"/>
        <w:jc w:val="center"/>
        <w:rPr>
          <w:rFonts w:ascii="Aptos" w:eastAsia="Arial" w:hAnsi="Aptos" w:cs="Arial"/>
        </w:rPr>
      </w:pPr>
    </w:p>
    <w:p w14:paraId="11134C06" w14:textId="77777777" w:rsidR="003B25FA" w:rsidRPr="000B26BF" w:rsidRDefault="00BF02F1" w:rsidP="000B26BF">
      <w:pPr>
        <w:pStyle w:val="NoSpacing"/>
        <w:jc w:val="center"/>
        <w:rPr>
          <w:rFonts w:ascii="Aptos" w:eastAsia="Arial" w:hAnsi="Aptos" w:cs="Arial"/>
        </w:rPr>
      </w:pPr>
      <w:r w:rsidRPr="000B26BF">
        <w:rPr>
          <w:rFonts w:ascii="Aptos" w:eastAsia="Arial" w:hAnsi="Aptos" w:cs="Arial"/>
        </w:rPr>
        <w:t>IF YOU ARE NOT SURE OR HAPPY WITH THE PROCESS, SEEK ADVICE</w:t>
      </w:r>
    </w:p>
    <w:p w14:paraId="2C582E3D" w14:textId="77777777" w:rsidR="003B25FA" w:rsidRPr="000B26BF" w:rsidRDefault="003B25FA" w:rsidP="000B26BF">
      <w:pPr>
        <w:pStyle w:val="NoSpacing"/>
        <w:jc w:val="center"/>
        <w:rPr>
          <w:rFonts w:ascii="Aptos" w:eastAsia="Arial" w:hAnsi="Aptos" w:cs="Arial"/>
        </w:rPr>
      </w:pPr>
    </w:p>
    <w:p w14:paraId="4DF2AC81" w14:textId="77777777" w:rsidR="003B25FA" w:rsidRPr="000B26BF" w:rsidRDefault="00BF02F1" w:rsidP="000B26BF">
      <w:pPr>
        <w:pStyle w:val="NoSpacing"/>
        <w:jc w:val="center"/>
        <w:rPr>
          <w:rFonts w:ascii="Aptos" w:eastAsia="Arial" w:hAnsi="Aptos" w:cs="Arial"/>
          <w:color w:val="222222"/>
        </w:rPr>
      </w:pPr>
      <w:r w:rsidRPr="000B26BF">
        <w:rPr>
          <w:rFonts w:ascii="Aptos" w:eastAsia="Arial" w:hAnsi="Aptos" w:cs="Arial"/>
        </w:rPr>
        <w:t>THE DATA PROTECTION ACT IS NOT A BARRIER TO SHARING INFORMATION</w:t>
      </w:r>
    </w:p>
    <w:p w14:paraId="71D0C29A" w14:textId="77777777" w:rsidR="003B25FA" w:rsidRPr="000B26BF" w:rsidRDefault="003B25FA" w:rsidP="000B26BF">
      <w:pPr>
        <w:pStyle w:val="NoSpacing"/>
        <w:jc w:val="center"/>
        <w:rPr>
          <w:rFonts w:ascii="Aptos" w:eastAsia="Arial" w:hAnsi="Aptos" w:cs="Arial"/>
        </w:rPr>
      </w:pPr>
    </w:p>
    <w:p w14:paraId="70C683CE" w14:textId="77777777" w:rsidR="003B25FA" w:rsidRPr="000B26BF" w:rsidRDefault="00BF02F1" w:rsidP="000B26BF">
      <w:pPr>
        <w:pStyle w:val="NoSpacing"/>
        <w:jc w:val="center"/>
        <w:rPr>
          <w:rFonts w:ascii="Aptos" w:eastAsia="Arial" w:hAnsi="Aptos" w:cs="Arial"/>
        </w:rPr>
      </w:pPr>
      <w:r w:rsidRPr="000B26BF">
        <w:rPr>
          <w:rFonts w:ascii="Aptos" w:eastAsia="Arial" w:hAnsi="Aptos" w:cs="Arial"/>
        </w:rPr>
        <w:t>ENGAGE IN SELF CARE</w:t>
      </w:r>
    </w:p>
    <w:p w14:paraId="0ABB6B67" w14:textId="77777777" w:rsidR="003B25FA" w:rsidRPr="000B26BF" w:rsidRDefault="003B25FA" w:rsidP="000B26BF">
      <w:pPr>
        <w:pStyle w:val="NoSpacing"/>
        <w:jc w:val="center"/>
        <w:rPr>
          <w:rFonts w:ascii="Aptos" w:eastAsia="Arial" w:hAnsi="Aptos" w:cs="Arial"/>
        </w:rPr>
      </w:pPr>
    </w:p>
    <w:p w14:paraId="531401BE" w14:textId="77777777" w:rsidR="003B25FA" w:rsidRPr="000B26BF" w:rsidRDefault="00BF02F1" w:rsidP="000B26BF">
      <w:pPr>
        <w:pStyle w:val="NoSpacing"/>
        <w:jc w:val="center"/>
        <w:rPr>
          <w:rFonts w:ascii="Aptos" w:eastAsia="Arial" w:hAnsi="Aptos" w:cs="Arial"/>
        </w:rPr>
      </w:pPr>
      <w:r w:rsidRPr="000B26BF">
        <w:rPr>
          <w:rFonts w:ascii="Aptos" w:eastAsia="Arial" w:hAnsi="Aptos" w:cs="Arial"/>
        </w:rPr>
        <w:t>A REFERRAL DOES NOT ALWAYS MEAN A CHILD IS SAFE - STAY VIGILANT AND PASS ON ANY NEW INFORMATION</w:t>
      </w:r>
    </w:p>
    <w:p w14:paraId="253A13BB" w14:textId="77777777" w:rsidR="00554F7E" w:rsidRPr="000B26BF" w:rsidRDefault="00554F7E" w:rsidP="000B26BF">
      <w:pPr>
        <w:pBdr>
          <w:top w:val="nil"/>
          <w:left w:val="nil"/>
          <w:bottom w:val="nil"/>
          <w:right w:val="nil"/>
          <w:between w:val="nil"/>
        </w:pBdr>
        <w:spacing w:after="200" w:line="276" w:lineRule="auto"/>
        <w:ind w:left="567"/>
        <w:jc w:val="center"/>
        <w:rPr>
          <w:rFonts w:ascii="Aptos" w:eastAsia="Arial" w:hAnsi="Aptos" w:cs="Arial"/>
          <w:sz w:val="22"/>
          <w:szCs w:val="22"/>
        </w:rPr>
      </w:pPr>
    </w:p>
    <w:p w14:paraId="2E3EA4BB" w14:textId="77777777" w:rsidR="000B26BF" w:rsidRPr="000B26BF" w:rsidRDefault="000B26BF" w:rsidP="000B26BF">
      <w:pPr>
        <w:pBdr>
          <w:top w:val="nil"/>
          <w:left w:val="nil"/>
          <w:bottom w:val="nil"/>
          <w:right w:val="nil"/>
          <w:between w:val="nil"/>
        </w:pBdr>
        <w:spacing w:after="200" w:line="276" w:lineRule="auto"/>
        <w:jc w:val="center"/>
        <w:rPr>
          <w:rFonts w:ascii="Aptos" w:hAnsi="Aptos"/>
          <w:b/>
          <w:bCs/>
          <w:sz w:val="22"/>
          <w:szCs w:val="22"/>
        </w:rPr>
      </w:pPr>
    </w:p>
    <w:p w14:paraId="727D5A53" w14:textId="77777777" w:rsidR="000B26BF" w:rsidRDefault="000B26BF" w:rsidP="006C69CC">
      <w:pPr>
        <w:pBdr>
          <w:top w:val="nil"/>
          <w:left w:val="nil"/>
          <w:bottom w:val="nil"/>
          <w:right w:val="nil"/>
          <w:between w:val="nil"/>
        </w:pBdr>
        <w:spacing w:after="200" w:line="276" w:lineRule="auto"/>
        <w:rPr>
          <w:rFonts w:ascii="Aptos" w:hAnsi="Aptos"/>
          <w:b/>
          <w:bCs/>
          <w:sz w:val="20"/>
          <w:szCs w:val="20"/>
        </w:rPr>
      </w:pPr>
    </w:p>
    <w:p w14:paraId="50098C7A" w14:textId="77777777" w:rsidR="000B26BF" w:rsidRDefault="000B26BF" w:rsidP="006C69CC">
      <w:pPr>
        <w:pBdr>
          <w:top w:val="nil"/>
          <w:left w:val="nil"/>
          <w:bottom w:val="nil"/>
          <w:right w:val="nil"/>
          <w:between w:val="nil"/>
        </w:pBdr>
        <w:spacing w:after="200" w:line="276" w:lineRule="auto"/>
        <w:rPr>
          <w:rFonts w:ascii="Aptos" w:hAnsi="Aptos"/>
          <w:b/>
          <w:bCs/>
          <w:sz w:val="20"/>
          <w:szCs w:val="20"/>
        </w:rPr>
      </w:pPr>
    </w:p>
    <w:p w14:paraId="6DA50CEA" w14:textId="77777777" w:rsidR="000B26BF" w:rsidRDefault="000B26BF" w:rsidP="006C69CC">
      <w:pPr>
        <w:pBdr>
          <w:top w:val="nil"/>
          <w:left w:val="nil"/>
          <w:bottom w:val="nil"/>
          <w:right w:val="nil"/>
          <w:between w:val="nil"/>
        </w:pBdr>
        <w:spacing w:after="200" w:line="276" w:lineRule="auto"/>
        <w:rPr>
          <w:rFonts w:ascii="Aptos" w:hAnsi="Aptos"/>
          <w:b/>
          <w:bCs/>
          <w:sz w:val="20"/>
          <w:szCs w:val="20"/>
        </w:rPr>
      </w:pPr>
    </w:p>
    <w:p w14:paraId="02752317" w14:textId="77777777" w:rsidR="000B26BF" w:rsidRDefault="000B26BF" w:rsidP="006C69CC">
      <w:pPr>
        <w:pBdr>
          <w:top w:val="nil"/>
          <w:left w:val="nil"/>
          <w:bottom w:val="nil"/>
          <w:right w:val="nil"/>
          <w:between w:val="nil"/>
        </w:pBdr>
        <w:spacing w:after="200" w:line="276" w:lineRule="auto"/>
        <w:rPr>
          <w:rFonts w:ascii="Aptos" w:hAnsi="Aptos"/>
          <w:b/>
          <w:bCs/>
          <w:sz w:val="20"/>
          <w:szCs w:val="20"/>
        </w:rPr>
      </w:pPr>
    </w:p>
    <w:p w14:paraId="5AB6B04B" w14:textId="77777777" w:rsidR="000B26BF" w:rsidRDefault="000B26BF" w:rsidP="006C69CC">
      <w:pPr>
        <w:pBdr>
          <w:top w:val="nil"/>
          <w:left w:val="nil"/>
          <w:bottom w:val="nil"/>
          <w:right w:val="nil"/>
          <w:between w:val="nil"/>
        </w:pBdr>
        <w:spacing w:after="200" w:line="276" w:lineRule="auto"/>
        <w:rPr>
          <w:rFonts w:ascii="Aptos" w:hAnsi="Aptos"/>
          <w:b/>
          <w:bCs/>
          <w:sz w:val="20"/>
          <w:szCs w:val="20"/>
        </w:rPr>
      </w:pPr>
    </w:p>
    <w:p w14:paraId="7312E0B3" w14:textId="77777777" w:rsidR="000B26BF" w:rsidRDefault="000B26BF" w:rsidP="006C69CC">
      <w:pPr>
        <w:pBdr>
          <w:top w:val="nil"/>
          <w:left w:val="nil"/>
          <w:bottom w:val="nil"/>
          <w:right w:val="nil"/>
          <w:between w:val="nil"/>
        </w:pBdr>
        <w:spacing w:after="200" w:line="276" w:lineRule="auto"/>
        <w:rPr>
          <w:rFonts w:ascii="Aptos" w:hAnsi="Aptos"/>
          <w:b/>
          <w:bCs/>
          <w:sz w:val="20"/>
          <w:szCs w:val="20"/>
        </w:rPr>
      </w:pPr>
    </w:p>
    <w:p w14:paraId="49E35DD6" w14:textId="77777777" w:rsidR="000B26BF" w:rsidRDefault="000B26BF" w:rsidP="006C69CC">
      <w:pPr>
        <w:pBdr>
          <w:top w:val="nil"/>
          <w:left w:val="nil"/>
          <w:bottom w:val="nil"/>
          <w:right w:val="nil"/>
          <w:between w:val="nil"/>
        </w:pBdr>
        <w:spacing w:after="200" w:line="276" w:lineRule="auto"/>
        <w:rPr>
          <w:rFonts w:ascii="Aptos" w:hAnsi="Aptos"/>
          <w:b/>
          <w:bCs/>
          <w:sz w:val="20"/>
          <w:szCs w:val="20"/>
        </w:rPr>
      </w:pPr>
    </w:p>
    <w:p w14:paraId="1A4B4EEB" w14:textId="524E2987" w:rsidR="003B25FA" w:rsidRPr="003B13F5" w:rsidRDefault="00BF02F1" w:rsidP="006C69CC">
      <w:pPr>
        <w:pBdr>
          <w:top w:val="nil"/>
          <w:left w:val="nil"/>
          <w:bottom w:val="nil"/>
          <w:right w:val="nil"/>
          <w:between w:val="nil"/>
        </w:pBdr>
        <w:spacing w:after="200" w:line="276" w:lineRule="auto"/>
        <w:rPr>
          <w:rFonts w:ascii="Aptos" w:eastAsia="Arial" w:hAnsi="Aptos" w:cs="Arial"/>
          <w:b/>
          <w:bCs/>
          <w:sz w:val="20"/>
          <w:szCs w:val="20"/>
        </w:rPr>
      </w:pPr>
      <w:r w:rsidRPr="003B13F5">
        <w:rPr>
          <w:rFonts w:ascii="Aptos" w:hAnsi="Aptos"/>
          <w:b/>
          <w:bCs/>
          <w:sz w:val="20"/>
          <w:szCs w:val="20"/>
        </w:rPr>
        <w:t>APPENDICES</w:t>
      </w:r>
    </w:p>
    <w:p w14:paraId="1398BF32" w14:textId="38983F28" w:rsidR="00175CE3" w:rsidRPr="00874AFE" w:rsidRDefault="00175CE3" w:rsidP="00175CE3">
      <w:pPr>
        <w:rPr>
          <w:rFonts w:ascii="Aptos" w:hAnsi="Aptos"/>
          <w:b/>
          <w:bCs/>
          <w:color w:val="007BB8"/>
          <w:sz w:val="28"/>
          <w:szCs w:val="28"/>
          <w:u w:val="single"/>
        </w:rPr>
      </w:pPr>
      <w:r w:rsidRPr="00874AFE">
        <w:rPr>
          <w:rFonts w:ascii="Aptos" w:hAnsi="Aptos"/>
          <w:b/>
          <w:bCs/>
          <w:color w:val="007BB8"/>
          <w:sz w:val="28"/>
          <w:szCs w:val="28"/>
          <w:u w:val="single"/>
        </w:rPr>
        <w:t>Appendix 1: Safer recruitment policy</w:t>
      </w:r>
    </w:p>
    <w:p w14:paraId="789AFDA3" w14:textId="77777777" w:rsidR="00175CE3" w:rsidRPr="00175CE3" w:rsidRDefault="00175CE3" w:rsidP="00F43BB6">
      <w:pPr>
        <w:rPr>
          <w:rFonts w:ascii="Aptos" w:hAnsi="Aptos"/>
          <w:b/>
          <w:color w:val="007BB8"/>
          <w:sz w:val="20"/>
          <w:szCs w:val="20"/>
        </w:rPr>
      </w:pPr>
      <w:r w:rsidRPr="00175CE3">
        <w:rPr>
          <w:rFonts w:ascii="Aptos" w:hAnsi="Aptos"/>
          <w:b/>
          <w:color w:val="007BB8"/>
          <w:sz w:val="20"/>
          <w:szCs w:val="20"/>
        </w:rPr>
        <w:t>Recruitment and selection process</w:t>
      </w:r>
    </w:p>
    <w:p w14:paraId="6D01415C" w14:textId="54DDC7A6" w:rsidR="00175CE3" w:rsidRPr="00175CE3" w:rsidRDefault="00175CE3" w:rsidP="00175CE3">
      <w:pPr>
        <w:rPr>
          <w:rFonts w:ascii="Aptos" w:hAnsi="Aptos"/>
          <w:b/>
          <w:bCs/>
          <w:color w:val="007BB8"/>
          <w:sz w:val="20"/>
          <w:szCs w:val="20"/>
        </w:rPr>
      </w:pPr>
      <w:r w:rsidRPr="00175CE3">
        <w:rPr>
          <w:rFonts w:ascii="Aptos" w:hAnsi="Aptos"/>
          <w:color w:val="007BB8"/>
          <w:sz w:val="20"/>
          <w:szCs w:val="20"/>
        </w:rPr>
        <w:t xml:space="preserve">The recruitment steps outlined below are based on part 3 of </w:t>
      </w:r>
      <w:r w:rsidRPr="00175CE3">
        <w:rPr>
          <w:rFonts w:ascii="Aptos" w:hAnsi="Aptos"/>
          <w:bCs/>
          <w:color w:val="007BB8"/>
          <w:sz w:val="20"/>
          <w:szCs w:val="20"/>
        </w:rPr>
        <w:t xml:space="preserve">Keeping Children Safe in Education 2024. </w:t>
      </w:r>
    </w:p>
    <w:p w14:paraId="64355D08" w14:textId="77777777" w:rsidR="00175CE3" w:rsidRPr="00175CE3" w:rsidRDefault="00175CE3" w:rsidP="00175CE3">
      <w:pPr>
        <w:rPr>
          <w:rFonts w:ascii="Aptos" w:hAnsi="Aptos"/>
          <w:color w:val="007BB8"/>
          <w:sz w:val="20"/>
          <w:szCs w:val="20"/>
        </w:rPr>
      </w:pPr>
      <w:r w:rsidRPr="00175CE3">
        <w:rPr>
          <w:rFonts w:ascii="Aptos" w:hAnsi="Aptos"/>
          <w:color w:val="007BB8"/>
          <w:sz w:val="20"/>
          <w:szCs w:val="20"/>
        </w:rPr>
        <w:t>To make sure we recruit suitable people, we will ensure that those involved in the recruitment and employment of staff to work with children have received appropriate safer recruitment training.</w:t>
      </w:r>
    </w:p>
    <w:p w14:paraId="6E3EEA6C" w14:textId="77777777" w:rsidR="00175CE3" w:rsidRPr="00175CE3" w:rsidRDefault="00175CE3" w:rsidP="00175CE3">
      <w:pPr>
        <w:rPr>
          <w:rFonts w:ascii="Aptos" w:hAnsi="Aptos"/>
          <w:color w:val="007BB8"/>
          <w:sz w:val="20"/>
          <w:szCs w:val="20"/>
        </w:rPr>
      </w:pPr>
      <w:r w:rsidRPr="00175CE3">
        <w:rPr>
          <w:rFonts w:ascii="Aptos" w:hAnsi="Aptos"/>
          <w:color w:val="007BB8"/>
          <w:sz w:val="20"/>
          <w:szCs w:val="20"/>
        </w:rPr>
        <w:t xml:space="preserve">We have put the following steps in place during our recruitment and selection process to ensure we are committed to safeguarding and promoting the welfare of children. </w:t>
      </w:r>
    </w:p>
    <w:p w14:paraId="7EB42E5C" w14:textId="77777777" w:rsidR="00175CE3" w:rsidRPr="00175CE3" w:rsidRDefault="00175CE3" w:rsidP="00175CE3">
      <w:pPr>
        <w:rPr>
          <w:rFonts w:ascii="Aptos" w:hAnsi="Aptos"/>
          <w:b/>
          <w:color w:val="007BB8"/>
          <w:sz w:val="20"/>
          <w:szCs w:val="20"/>
        </w:rPr>
      </w:pPr>
      <w:r w:rsidRPr="00175CE3">
        <w:rPr>
          <w:rFonts w:ascii="Aptos" w:hAnsi="Aptos"/>
          <w:b/>
          <w:color w:val="007BB8"/>
          <w:sz w:val="20"/>
          <w:szCs w:val="20"/>
        </w:rPr>
        <w:t>Advertising</w:t>
      </w:r>
    </w:p>
    <w:p w14:paraId="61638CCF" w14:textId="77777777" w:rsidR="00175CE3" w:rsidRPr="00175CE3" w:rsidRDefault="00175CE3" w:rsidP="00175CE3">
      <w:pPr>
        <w:rPr>
          <w:rFonts w:ascii="Aptos" w:hAnsi="Aptos"/>
          <w:color w:val="007BB8"/>
          <w:sz w:val="20"/>
          <w:szCs w:val="20"/>
        </w:rPr>
      </w:pPr>
      <w:r w:rsidRPr="00175CE3">
        <w:rPr>
          <w:rFonts w:ascii="Aptos" w:hAnsi="Aptos"/>
          <w:color w:val="007BB8"/>
          <w:sz w:val="20"/>
          <w:szCs w:val="20"/>
        </w:rPr>
        <w:t>When advertising roles, we will make clear:</w:t>
      </w:r>
    </w:p>
    <w:p w14:paraId="431DD81C" w14:textId="77777777" w:rsidR="00175CE3" w:rsidRPr="00874AFE" w:rsidRDefault="00175CE3" w:rsidP="00F43BB6">
      <w:pPr>
        <w:pStyle w:val="4Bulletedcopyblue"/>
        <w:numPr>
          <w:ilvl w:val="0"/>
          <w:numId w:val="23"/>
        </w:numPr>
        <w:rPr>
          <w:rFonts w:ascii="Aptos" w:hAnsi="Aptos"/>
          <w:color w:val="007BB8"/>
        </w:rPr>
      </w:pPr>
      <w:r w:rsidRPr="00874AFE">
        <w:rPr>
          <w:rFonts w:ascii="Aptos" w:hAnsi="Aptos"/>
          <w:color w:val="007BB8"/>
        </w:rPr>
        <w:t>Our school’s commitment to safeguarding and promoting the welfare of children</w:t>
      </w:r>
    </w:p>
    <w:p w14:paraId="6AF88E20" w14:textId="77777777" w:rsidR="00175CE3" w:rsidRPr="00874AFE" w:rsidRDefault="00175CE3" w:rsidP="00F43BB6">
      <w:pPr>
        <w:pStyle w:val="4Bulletedcopyblue"/>
        <w:rPr>
          <w:rFonts w:ascii="Aptos" w:hAnsi="Aptos"/>
          <w:color w:val="007BB8"/>
        </w:rPr>
      </w:pPr>
      <w:r w:rsidRPr="00874AFE">
        <w:rPr>
          <w:rFonts w:ascii="Aptos" w:hAnsi="Aptos"/>
          <w:color w:val="007BB8"/>
        </w:rPr>
        <w:t>That safeguarding checks will be undertaken</w:t>
      </w:r>
    </w:p>
    <w:p w14:paraId="5C71474D" w14:textId="77777777" w:rsidR="00175CE3" w:rsidRPr="00874AFE" w:rsidRDefault="00175CE3" w:rsidP="00F43BB6">
      <w:pPr>
        <w:pStyle w:val="4Bulletedcopyblue"/>
        <w:rPr>
          <w:rFonts w:ascii="Aptos" w:hAnsi="Aptos"/>
          <w:color w:val="007BB8"/>
        </w:rPr>
      </w:pPr>
      <w:r w:rsidRPr="00874AFE">
        <w:rPr>
          <w:rFonts w:ascii="Aptos" w:hAnsi="Aptos"/>
          <w:color w:val="007BB8"/>
        </w:rPr>
        <w:t>The safeguarding requirements and responsibilities of the role, such as the extent to which the role will involve contact with children</w:t>
      </w:r>
    </w:p>
    <w:p w14:paraId="43E452E7" w14:textId="77777777" w:rsidR="00175CE3" w:rsidRPr="00175CE3" w:rsidRDefault="00175CE3" w:rsidP="00175CE3">
      <w:pPr>
        <w:rPr>
          <w:rFonts w:ascii="Aptos" w:hAnsi="Aptos"/>
          <w:b/>
          <w:color w:val="007BB8"/>
          <w:sz w:val="20"/>
          <w:szCs w:val="20"/>
        </w:rPr>
      </w:pPr>
      <w:r w:rsidRPr="00175CE3">
        <w:rPr>
          <w:rFonts w:ascii="Aptos" w:hAnsi="Aptos"/>
          <w:b/>
          <w:color w:val="007BB8"/>
          <w:sz w:val="20"/>
          <w:szCs w:val="20"/>
        </w:rPr>
        <w:t>Application forms</w:t>
      </w:r>
    </w:p>
    <w:p w14:paraId="294D46DB" w14:textId="77777777" w:rsidR="00175CE3" w:rsidRPr="00175CE3" w:rsidRDefault="00175CE3" w:rsidP="00175CE3">
      <w:pPr>
        <w:rPr>
          <w:rFonts w:ascii="Aptos" w:hAnsi="Aptos"/>
          <w:color w:val="007BB8"/>
          <w:sz w:val="20"/>
          <w:szCs w:val="20"/>
        </w:rPr>
      </w:pPr>
      <w:r w:rsidRPr="00175CE3">
        <w:rPr>
          <w:rFonts w:ascii="Aptos" w:hAnsi="Aptos"/>
          <w:color w:val="007BB8"/>
          <w:sz w:val="20"/>
          <w:szCs w:val="20"/>
        </w:rPr>
        <w:t>Our application forms will:</w:t>
      </w:r>
    </w:p>
    <w:p w14:paraId="14A403D2" w14:textId="77777777" w:rsidR="00175CE3" w:rsidRPr="00874AFE" w:rsidRDefault="00175CE3" w:rsidP="00F43BB6">
      <w:pPr>
        <w:pStyle w:val="4Bulletedcopyblue"/>
        <w:rPr>
          <w:rFonts w:ascii="Aptos" w:hAnsi="Aptos"/>
          <w:color w:val="007BB8"/>
        </w:rPr>
      </w:pPr>
      <w:r w:rsidRPr="00874AFE">
        <w:rPr>
          <w:rFonts w:ascii="Aptos" w:hAnsi="Aptos"/>
          <w:color w:val="007BB8"/>
        </w:rPr>
        <w:t>Include a statement saying that it is an offence to apply for the role if an applicant is barred from engaging in regulated activity relevant to children (where the role involves this type of regulated activity)</w:t>
      </w:r>
    </w:p>
    <w:p w14:paraId="134FAB74" w14:textId="77777777" w:rsidR="00175CE3" w:rsidRPr="00175CE3" w:rsidRDefault="00175CE3" w:rsidP="00175CE3">
      <w:pPr>
        <w:rPr>
          <w:rFonts w:ascii="Aptos" w:hAnsi="Aptos"/>
          <w:b/>
          <w:color w:val="007BB8"/>
          <w:sz w:val="20"/>
          <w:szCs w:val="20"/>
        </w:rPr>
      </w:pPr>
      <w:r w:rsidRPr="00175CE3">
        <w:rPr>
          <w:rFonts w:ascii="Aptos" w:hAnsi="Aptos"/>
          <w:b/>
          <w:color w:val="007BB8"/>
          <w:sz w:val="20"/>
          <w:szCs w:val="20"/>
        </w:rPr>
        <w:t>Shortlisting</w:t>
      </w:r>
    </w:p>
    <w:p w14:paraId="72713045" w14:textId="77777777" w:rsidR="00175CE3" w:rsidRPr="00175CE3" w:rsidRDefault="00175CE3" w:rsidP="00175CE3">
      <w:pPr>
        <w:rPr>
          <w:rFonts w:ascii="Aptos" w:hAnsi="Aptos"/>
          <w:color w:val="007BB8"/>
          <w:sz w:val="20"/>
          <w:szCs w:val="20"/>
        </w:rPr>
      </w:pPr>
      <w:r w:rsidRPr="00175CE3">
        <w:rPr>
          <w:rFonts w:ascii="Aptos" w:hAnsi="Aptos"/>
          <w:color w:val="007BB8"/>
          <w:sz w:val="20"/>
          <w:szCs w:val="20"/>
        </w:rPr>
        <w:t>Our shortlisting process will involve at least 2 people and will:</w:t>
      </w:r>
    </w:p>
    <w:p w14:paraId="7B55AA91" w14:textId="77777777" w:rsidR="00175CE3" w:rsidRPr="00874AFE" w:rsidRDefault="00175CE3" w:rsidP="00F43BB6">
      <w:pPr>
        <w:pStyle w:val="4Bulletedcopyblue"/>
        <w:rPr>
          <w:rFonts w:ascii="Aptos" w:hAnsi="Aptos"/>
          <w:color w:val="007BB8"/>
        </w:rPr>
      </w:pPr>
      <w:r w:rsidRPr="00874AFE">
        <w:rPr>
          <w:rFonts w:ascii="Aptos" w:hAnsi="Aptos"/>
          <w:color w:val="007BB8"/>
        </w:rPr>
        <w:t>Consider any inconsistencies and look for gaps in employment and reasons given for them</w:t>
      </w:r>
    </w:p>
    <w:p w14:paraId="207D8546" w14:textId="77777777" w:rsidR="00175CE3" w:rsidRPr="00874AFE" w:rsidRDefault="00175CE3" w:rsidP="00F43BB6">
      <w:pPr>
        <w:pStyle w:val="4Bulletedcopyblue"/>
        <w:rPr>
          <w:rFonts w:ascii="Aptos" w:hAnsi="Aptos"/>
          <w:color w:val="007BB8"/>
        </w:rPr>
      </w:pPr>
      <w:r w:rsidRPr="00874AFE">
        <w:rPr>
          <w:rFonts w:ascii="Aptos" w:hAnsi="Aptos"/>
          <w:color w:val="007BB8"/>
        </w:rPr>
        <w:t>Explore all potential concerns</w:t>
      </w:r>
    </w:p>
    <w:p w14:paraId="0A6E8701" w14:textId="77777777" w:rsidR="00175CE3" w:rsidRPr="00175CE3" w:rsidRDefault="00175CE3" w:rsidP="00175CE3">
      <w:pPr>
        <w:rPr>
          <w:rFonts w:ascii="Aptos" w:hAnsi="Aptos"/>
          <w:color w:val="007BB8"/>
          <w:sz w:val="20"/>
          <w:szCs w:val="20"/>
        </w:rPr>
      </w:pPr>
      <w:r w:rsidRPr="00175CE3">
        <w:rPr>
          <w:rFonts w:ascii="Aptos" w:hAnsi="Aptos"/>
          <w:color w:val="007BB8"/>
          <w:sz w:val="20"/>
          <w:szCs w:val="20"/>
        </w:rPr>
        <w:t>Once we have shortlisted candidates, we will ask shortlisted candidates to:</w:t>
      </w:r>
    </w:p>
    <w:p w14:paraId="4D3DEA29" w14:textId="77777777" w:rsidR="00175CE3" w:rsidRPr="00874AFE" w:rsidRDefault="00175CE3" w:rsidP="00F43BB6">
      <w:pPr>
        <w:pStyle w:val="4Bulletedcopyblue"/>
        <w:rPr>
          <w:rFonts w:ascii="Aptos" w:hAnsi="Aptos"/>
          <w:color w:val="007BB8"/>
        </w:rPr>
      </w:pPr>
      <w:r w:rsidRPr="00874AFE">
        <w:rPr>
          <w:rFonts w:ascii="Aptos" w:hAnsi="Aptos"/>
          <w:color w:val="007BB8"/>
        </w:rPr>
        <w:t>Complete a self-declaration of their criminal record or any information that would make them unsuitable to work with children, so that they have the opportunity to share relevant information and discuss it at interview stage. The information we will ask for includes:</w:t>
      </w:r>
    </w:p>
    <w:p w14:paraId="5B4CF498" w14:textId="77777777" w:rsidR="00175CE3" w:rsidRPr="00175CE3" w:rsidRDefault="00175CE3" w:rsidP="00CB094F">
      <w:pPr>
        <w:numPr>
          <w:ilvl w:val="1"/>
          <w:numId w:val="22"/>
        </w:numPr>
        <w:rPr>
          <w:rFonts w:ascii="Aptos" w:hAnsi="Aptos"/>
          <w:color w:val="007BB8"/>
          <w:sz w:val="20"/>
          <w:szCs w:val="20"/>
        </w:rPr>
      </w:pPr>
      <w:r w:rsidRPr="00175CE3">
        <w:rPr>
          <w:rFonts w:ascii="Aptos" w:hAnsi="Aptos"/>
          <w:color w:val="007BB8"/>
          <w:sz w:val="20"/>
          <w:szCs w:val="20"/>
        </w:rPr>
        <w:t>If they have a criminal history</w:t>
      </w:r>
    </w:p>
    <w:p w14:paraId="325052EC" w14:textId="77777777" w:rsidR="00175CE3" w:rsidRPr="00175CE3" w:rsidRDefault="00175CE3" w:rsidP="00CB094F">
      <w:pPr>
        <w:numPr>
          <w:ilvl w:val="1"/>
          <w:numId w:val="22"/>
        </w:numPr>
        <w:rPr>
          <w:rFonts w:ascii="Aptos" w:hAnsi="Aptos"/>
          <w:color w:val="007BB8"/>
          <w:sz w:val="20"/>
          <w:szCs w:val="20"/>
        </w:rPr>
      </w:pPr>
      <w:r w:rsidRPr="00175CE3">
        <w:rPr>
          <w:rFonts w:ascii="Aptos" w:hAnsi="Aptos"/>
          <w:color w:val="007BB8"/>
          <w:sz w:val="20"/>
          <w:szCs w:val="20"/>
        </w:rPr>
        <w:t>Whether they are included on the barred list</w:t>
      </w:r>
    </w:p>
    <w:p w14:paraId="4E89EA32" w14:textId="77777777" w:rsidR="00175CE3" w:rsidRPr="00175CE3" w:rsidRDefault="00175CE3" w:rsidP="00CB094F">
      <w:pPr>
        <w:numPr>
          <w:ilvl w:val="1"/>
          <w:numId w:val="22"/>
        </w:numPr>
        <w:rPr>
          <w:rFonts w:ascii="Aptos" w:hAnsi="Aptos"/>
          <w:color w:val="007BB8"/>
          <w:sz w:val="20"/>
          <w:szCs w:val="20"/>
        </w:rPr>
      </w:pPr>
      <w:r w:rsidRPr="00175CE3">
        <w:rPr>
          <w:rFonts w:ascii="Aptos" w:hAnsi="Aptos"/>
          <w:color w:val="007BB8"/>
          <w:sz w:val="20"/>
          <w:szCs w:val="20"/>
        </w:rPr>
        <w:t>Whether they are prohibited from teaching</w:t>
      </w:r>
    </w:p>
    <w:p w14:paraId="1BEA5E6D" w14:textId="1E1EF2BF" w:rsidR="00175CE3" w:rsidRPr="00175CE3" w:rsidRDefault="00175CE3" w:rsidP="00CB094F">
      <w:pPr>
        <w:numPr>
          <w:ilvl w:val="1"/>
          <w:numId w:val="22"/>
        </w:numPr>
        <w:rPr>
          <w:rFonts w:ascii="Aptos" w:hAnsi="Aptos"/>
          <w:color w:val="007BB8"/>
          <w:sz w:val="20"/>
          <w:szCs w:val="20"/>
        </w:rPr>
      </w:pPr>
      <w:r w:rsidRPr="00175CE3">
        <w:rPr>
          <w:rFonts w:ascii="Aptos" w:hAnsi="Aptos"/>
          <w:color w:val="007BB8"/>
          <w:sz w:val="20"/>
          <w:szCs w:val="20"/>
        </w:rPr>
        <w:t xml:space="preserve">Information about any criminal offences committed in any country in line with the law </w:t>
      </w:r>
    </w:p>
    <w:p w14:paraId="09354269" w14:textId="77777777" w:rsidR="00175CE3" w:rsidRPr="00175CE3" w:rsidRDefault="00175CE3" w:rsidP="00CB094F">
      <w:pPr>
        <w:numPr>
          <w:ilvl w:val="1"/>
          <w:numId w:val="22"/>
        </w:numPr>
        <w:rPr>
          <w:rFonts w:ascii="Aptos" w:hAnsi="Aptos"/>
          <w:color w:val="007BB8"/>
          <w:sz w:val="20"/>
          <w:szCs w:val="20"/>
        </w:rPr>
      </w:pPr>
      <w:r w:rsidRPr="00175CE3">
        <w:rPr>
          <w:rFonts w:ascii="Aptos" w:hAnsi="Aptos"/>
          <w:color w:val="007BB8"/>
          <w:sz w:val="20"/>
          <w:szCs w:val="20"/>
        </w:rPr>
        <w:t xml:space="preserve">Any relevant overseas information </w:t>
      </w:r>
    </w:p>
    <w:p w14:paraId="5B415C35" w14:textId="77777777" w:rsidR="00175CE3" w:rsidRPr="00874AFE" w:rsidRDefault="00175CE3" w:rsidP="00F43BB6">
      <w:pPr>
        <w:pStyle w:val="4Bulletedcopyblue"/>
        <w:rPr>
          <w:rFonts w:ascii="Aptos" w:hAnsi="Aptos"/>
          <w:color w:val="007BB8"/>
        </w:rPr>
      </w:pPr>
      <w:r w:rsidRPr="00874AFE">
        <w:rPr>
          <w:rFonts w:ascii="Aptos" w:hAnsi="Aptos"/>
          <w:color w:val="007BB8"/>
        </w:rPr>
        <w:t>Sign a declaration confirming the information they have provided is true</w:t>
      </w:r>
    </w:p>
    <w:p w14:paraId="757B4194" w14:textId="77777777" w:rsidR="00175CE3" w:rsidRPr="00175CE3" w:rsidRDefault="00175CE3" w:rsidP="00175CE3">
      <w:pPr>
        <w:rPr>
          <w:rFonts w:ascii="Aptos" w:hAnsi="Aptos"/>
          <w:color w:val="007BB8"/>
          <w:sz w:val="20"/>
          <w:szCs w:val="20"/>
        </w:rPr>
      </w:pPr>
      <w:r w:rsidRPr="00175CE3">
        <w:rPr>
          <w:rFonts w:ascii="Aptos" w:hAnsi="Aptos"/>
          <w:color w:val="007BB8"/>
          <w:sz w:val="20"/>
          <w:szCs w:val="20"/>
        </w:rPr>
        <w:t>We will also consider carrying out an online search on shortlisted candidates to help identify any incidents or issues that are publicly available online. Shortlisted candidates will be informed that we may carry out these checks as part of our due diligence process.</w:t>
      </w:r>
    </w:p>
    <w:p w14:paraId="148FD34A" w14:textId="77777777" w:rsidR="00175CE3" w:rsidRPr="00175CE3" w:rsidRDefault="00175CE3" w:rsidP="00175CE3">
      <w:pPr>
        <w:rPr>
          <w:rFonts w:ascii="Aptos" w:hAnsi="Aptos"/>
          <w:b/>
          <w:color w:val="007BB8"/>
          <w:sz w:val="20"/>
          <w:szCs w:val="20"/>
        </w:rPr>
      </w:pPr>
      <w:r w:rsidRPr="00175CE3">
        <w:rPr>
          <w:rFonts w:ascii="Aptos" w:hAnsi="Aptos"/>
          <w:b/>
          <w:color w:val="007BB8"/>
          <w:sz w:val="20"/>
          <w:szCs w:val="20"/>
        </w:rPr>
        <w:t>Seeking references and checking employment history</w:t>
      </w:r>
    </w:p>
    <w:p w14:paraId="6CA96F8F" w14:textId="21D42C3D" w:rsidR="00175CE3" w:rsidRPr="00175CE3" w:rsidRDefault="00175CE3" w:rsidP="00175CE3">
      <w:pPr>
        <w:rPr>
          <w:rFonts w:ascii="Aptos" w:hAnsi="Aptos"/>
          <w:color w:val="007BB8"/>
          <w:sz w:val="20"/>
          <w:szCs w:val="20"/>
        </w:rPr>
      </w:pPr>
      <w:r w:rsidRPr="00175CE3">
        <w:rPr>
          <w:rFonts w:ascii="Aptos" w:hAnsi="Aptos"/>
          <w:color w:val="007BB8"/>
          <w:sz w:val="20"/>
          <w:szCs w:val="20"/>
        </w:rPr>
        <w:t xml:space="preserve">We will obtain references before </w:t>
      </w:r>
      <w:r w:rsidR="0048014F" w:rsidRPr="00874AFE">
        <w:rPr>
          <w:rFonts w:ascii="Aptos" w:hAnsi="Aptos"/>
          <w:color w:val="007BB8"/>
          <w:sz w:val="20"/>
          <w:szCs w:val="20"/>
        </w:rPr>
        <w:t xml:space="preserve">or after </w:t>
      </w:r>
      <w:r w:rsidRPr="00175CE3">
        <w:rPr>
          <w:rFonts w:ascii="Aptos" w:hAnsi="Aptos"/>
          <w:color w:val="007BB8"/>
          <w:sz w:val="20"/>
          <w:szCs w:val="20"/>
        </w:rPr>
        <w:t xml:space="preserve">interview. Any concerns raised will be explored further with referees and taken up with the candidate at interview.  </w:t>
      </w:r>
    </w:p>
    <w:p w14:paraId="3B29AB33" w14:textId="77777777" w:rsidR="00175CE3" w:rsidRPr="00175CE3" w:rsidRDefault="00175CE3" w:rsidP="00175CE3">
      <w:pPr>
        <w:rPr>
          <w:rFonts w:ascii="Aptos" w:hAnsi="Aptos"/>
          <w:color w:val="007BB8"/>
          <w:sz w:val="20"/>
          <w:szCs w:val="20"/>
        </w:rPr>
      </w:pPr>
      <w:r w:rsidRPr="00175CE3">
        <w:rPr>
          <w:rFonts w:ascii="Aptos" w:hAnsi="Aptos"/>
          <w:color w:val="007BB8"/>
          <w:sz w:val="20"/>
          <w:szCs w:val="20"/>
        </w:rPr>
        <w:t>When seeking references we will:</w:t>
      </w:r>
    </w:p>
    <w:p w14:paraId="45BE8D46" w14:textId="6D341F3B" w:rsidR="00175CE3" w:rsidRPr="00874AFE" w:rsidRDefault="00175CE3" w:rsidP="00F82316">
      <w:pPr>
        <w:pStyle w:val="4Bulletedcopyblue"/>
        <w:numPr>
          <w:ilvl w:val="0"/>
          <w:numId w:val="22"/>
        </w:numPr>
        <w:rPr>
          <w:rFonts w:ascii="Aptos" w:hAnsi="Aptos"/>
          <w:color w:val="007BB8"/>
        </w:rPr>
      </w:pPr>
      <w:r w:rsidRPr="00874AFE">
        <w:rPr>
          <w:rFonts w:ascii="Aptos" w:hAnsi="Aptos"/>
          <w:color w:val="007BB8"/>
        </w:rPr>
        <w:t xml:space="preserve">Not accept open references </w:t>
      </w:r>
      <w:r w:rsidR="00F82316" w:rsidRPr="00874AFE">
        <w:rPr>
          <w:rFonts w:ascii="Aptos" w:hAnsi="Aptos"/>
          <w:color w:val="007BB8"/>
        </w:rPr>
        <w:t>and l</w:t>
      </w:r>
      <w:r w:rsidRPr="00874AFE">
        <w:rPr>
          <w:rFonts w:ascii="Aptos" w:hAnsi="Aptos"/>
          <w:color w:val="007BB8"/>
        </w:rPr>
        <w:t>iaise directly with referees and verify any information contained within references with the referees</w:t>
      </w:r>
    </w:p>
    <w:p w14:paraId="3A3E81BC" w14:textId="77777777" w:rsidR="00175CE3" w:rsidRPr="00874AFE" w:rsidRDefault="00175CE3" w:rsidP="00F43BB6">
      <w:pPr>
        <w:pStyle w:val="4Bulletedcopyblue"/>
        <w:rPr>
          <w:rFonts w:ascii="Aptos" w:hAnsi="Aptos"/>
          <w:color w:val="007BB8"/>
        </w:rPr>
      </w:pPr>
      <w:r w:rsidRPr="00874AFE">
        <w:rPr>
          <w:rFonts w:ascii="Aptos" w:hAnsi="Aptos"/>
          <w:color w:val="007BB8"/>
        </w:rPr>
        <w:t>Ensure any references are from the candidate’s current employer and completed by a senior person. Where the referee is school based, we will ask for the reference to be confirmed by the headteacher/principal as accurate in respect to disciplinary investigations</w:t>
      </w:r>
    </w:p>
    <w:p w14:paraId="2C958543" w14:textId="77777777" w:rsidR="00175CE3" w:rsidRPr="00874AFE" w:rsidRDefault="00175CE3" w:rsidP="00F43BB6">
      <w:pPr>
        <w:pStyle w:val="4Bulletedcopyblue"/>
        <w:rPr>
          <w:rFonts w:ascii="Aptos" w:hAnsi="Aptos"/>
          <w:color w:val="007BB8"/>
        </w:rPr>
      </w:pPr>
      <w:r w:rsidRPr="00874AFE">
        <w:rPr>
          <w:rFonts w:ascii="Aptos" w:hAnsi="Aptos"/>
          <w:color w:val="007BB8"/>
        </w:rPr>
        <w:t>Secure a reference from the relevant employer from the last time the candidate worked with children if they are not currently working with children</w:t>
      </w:r>
    </w:p>
    <w:p w14:paraId="7F262D9C" w14:textId="77777777" w:rsidR="00175CE3" w:rsidRPr="00874AFE" w:rsidRDefault="00175CE3" w:rsidP="00F43BB6">
      <w:pPr>
        <w:pStyle w:val="4Bulletedcopyblue"/>
        <w:rPr>
          <w:rFonts w:ascii="Aptos" w:hAnsi="Aptos"/>
          <w:color w:val="007BB8"/>
        </w:rPr>
      </w:pPr>
      <w:r w:rsidRPr="00874AFE">
        <w:rPr>
          <w:rFonts w:ascii="Aptos" w:hAnsi="Aptos"/>
          <w:color w:val="007BB8"/>
        </w:rPr>
        <w:lastRenderedPageBreak/>
        <w:t>Compare the information on the application form with that in the reference and take up any inconsistencies with the candidate</w:t>
      </w:r>
    </w:p>
    <w:p w14:paraId="76B0A471" w14:textId="77777777" w:rsidR="00175CE3" w:rsidRPr="00874AFE" w:rsidRDefault="00175CE3" w:rsidP="00F43BB6">
      <w:pPr>
        <w:pStyle w:val="4Bulletedcopyblue"/>
        <w:rPr>
          <w:color w:val="007BB8"/>
        </w:rPr>
      </w:pPr>
      <w:r w:rsidRPr="00874AFE">
        <w:rPr>
          <w:rFonts w:ascii="Aptos" w:hAnsi="Aptos"/>
          <w:color w:val="007BB8"/>
        </w:rPr>
        <w:t>Resolve any concerns before any appointment is confirmed</w:t>
      </w:r>
      <w:r w:rsidRPr="00874AFE">
        <w:rPr>
          <w:color w:val="007BB8"/>
        </w:rPr>
        <w:t xml:space="preserve">  </w:t>
      </w:r>
    </w:p>
    <w:p w14:paraId="4CB66DBD" w14:textId="77777777" w:rsidR="00DD75B5" w:rsidRPr="00874AFE" w:rsidRDefault="00DD75B5" w:rsidP="00F43BB6">
      <w:pPr>
        <w:pStyle w:val="4Bulletedcopyblue"/>
        <w:rPr>
          <w:color w:val="007BB8"/>
        </w:rPr>
      </w:pPr>
    </w:p>
    <w:p w14:paraId="71A17D1B" w14:textId="77777777" w:rsidR="00175CE3" w:rsidRPr="00175CE3" w:rsidRDefault="00175CE3" w:rsidP="00175CE3">
      <w:pPr>
        <w:rPr>
          <w:rFonts w:ascii="Aptos" w:hAnsi="Aptos"/>
          <w:b/>
          <w:color w:val="007BB8"/>
          <w:sz w:val="20"/>
          <w:szCs w:val="20"/>
        </w:rPr>
      </w:pPr>
      <w:r w:rsidRPr="00175CE3">
        <w:rPr>
          <w:rFonts w:ascii="Aptos" w:hAnsi="Aptos"/>
          <w:b/>
          <w:color w:val="007BB8"/>
          <w:sz w:val="20"/>
          <w:szCs w:val="20"/>
        </w:rPr>
        <w:t>Interview and selection</w:t>
      </w:r>
    </w:p>
    <w:p w14:paraId="5B4970F7" w14:textId="77777777" w:rsidR="00175CE3" w:rsidRPr="00175CE3" w:rsidRDefault="00175CE3" w:rsidP="00175CE3">
      <w:pPr>
        <w:rPr>
          <w:rFonts w:ascii="Aptos" w:hAnsi="Aptos"/>
          <w:color w:val="007BB8"/>
          <w:sz w:val="20"/>
          <w:szCs w:val="20"/>
        </w:rPr>
      </w:pPr>
      <w:r w:rsidRPr="00175CE3">
        <w:rPr>
          <w:rFonts w:ascii="Aptos" w:hAnsi="Aptos"/>
          <w:color w:val="007BB8"/>
          <w:sz w:val="20"/>
          <w:szCs w:val="20"/>
        </w:rPr>
        <w:t xml:space="preserve">When interviewing candidates, we will: </w:t>
      </w:r>
    </w:p>
    <w:p w14:paraId="2B7F8CD2" w14:textId="77777777" w:rsidR="00175CE3" w:rsidRPr="00874AFE" w:rsidRDefault="00175CE3" w:rsidP="00F43BB6">
      <w:pPr>
        <w:pStyle w:val="4Bulletedcopyblue"/>
        <w:rPr>
          <w:rFonts w:ascii="Aptos" w:hAnsi="Aptos"/>
          <w:color w:val="007BB8"/>
        </w:rPr>
      </w:pPr>
      <w:r w:rsidRPr="00874AFE">
        <w:rPr>
          <w:rFonts w:ascii="Aptos" w:hAnsi="Aptos"/>
          <w:color w:val="007BB8"/>
        </w:rPr>
        <w:t>Probe any gaps in employment, or where the candidate has changed employment or location frequently, and ask candidates to explain this</w:t>
      </w:r>
    </w:p>
    <w:p w14:paraId="574A2D01" w14:textId="77777777" w:rsidR="00175CE3" w:rsidRPr="00874AFE" w:rsidRDefault="00175CE3" w:rsidP="00F43BB6">
      <w:pPr>
        <w:pStyle w:val="4Bulletedcopyblue"/>
        <w:rPr>
          <w:rFonts w:ascii="Aptos" w:hAnsi="Aptos"/>
          <w:color w:val="007BB8"/>
        </w:rPr>
      </w:pPr>
      <w:r w:rsidRPr="00874AFE">
        <w:rPr>
          <w:rFonts w:ascii="Aptos" w:hAnsi="Aptos"/>
          <w:color w:val="007BB8"/>
        </w:rPr>
        <w:t>Explore any potential areas of concern to determine the candidate’s suitability to work with children</w:t>
      </w:r>
    </w:p>
    <w:p w14:paraId="53AD5B99" w14:textId="094930B3" w:rsidR="00175CE3" w:rsidRPr="00874AFE" w:rsidRDefault="00175CE3" w:rsidP="00F43BB6">
      <w:pPr>
        <w:pStyle w:val="4Bulletedcopyblue"/>
        <w:rPr>
          <w:rFonts w:ascii="Aptos" w:hAnsi="Aptos"/>
          <w:color w:val="007BB8"/>
        </w:rPr>
      </w:pPr>
      <w:r w:rsidRPr="00874AFE">
        <w:rPr>
          <w:rFonts w:ascii="Aptos" w:hAnsi="Aptos"/>
          <w:color w:val="007BB8"/>
        </w:rPr>
        <w:t xml:space="preserve">Record all information considered </w:t>
      </w:r>
    </w:p>
    <w:p w14:paraId="3C9FED6D" w14:textId="77777777" w:rsidR="00175CE3" w:rsidRPr="00874AFE" w:rsidRDefault="00175CE3" w:rsidP="00F43BB6">
      <w:pPr>
        <w:pStyle w:val="4Bulletedcopyblue"/>
        <w:rPr>
          <w:rFonts w:ascii="Aptos" w:hAnsi="Aptos"/>
          <w:color w:val="007BB8"/>
        </w:rPr>
      </w:pPr>
      <w:r w:rsidRPr="00874AFE">
        <w:rPr>
          <w:rFonts w:ascii="Aptos" w:hAnsi="Aptos"/>
          <w:color w:val="007BB8"/>
        </w:rPr>
        <w:t>Pre-appointment vetting checks</w:t>
      </w:r>
    </w:p>
    <w:p w14:paraId="5E643734" w14:textId="77777777" w:rsidR="00175CE3" w:rsidRPr="00175CE3" w:rsidRDefault="00175CE3" w:rsidP="00175CE3">
      <w:pPr>
        <w:rPr>
          <w:rFonts w:ascii="Aptos" w:hAnsi="Aptos"/>
          <w:color w:val="007BB8"/>
          <w:sz w:val="20"/>
          <w:szCs w:val="20"/>
        </w:rPr>
      </w:pPr>
      <w:r w:rsidRPr="00175CE3">
        <w:rPr>
          <w:rFonts w:ascii="Aptos" w:hAnsi="Aptos"/>
          <w:color w:val="007BB8"/>
          <w:sz w:val="20"/>
          <w:szCs w:val="20"/>
        </w:rPr>
        <w:t>We will record all information on the checks carried out in the school’s single central record (SCR). Copies of these checks, where appropriate, will be held in individuals’ personnel files. We follow requirements and best practice in retaining copies of these checks, as set out below.</w:t>
      </w:r>
    </w:p>
    <w:p w14:paraId="45A6A01B" w14:textId="77777777" w:rsidR="00175CE3" w:rsidRPr="00175CE3" w:rsidRDefault="00175CE3" w:rsidP="00175CE3">
      <w:pPr>
        <w:rPr>
          <w:rFonts w:ascii="Aptos" w:hAnsi="Aptos"/>
          <w:b/>
          <w:color w:val="007BB8"/>
          <w:sz w:val="20"/>
          <w:szCs w:val="20"/>
        </w:rPr>
      </w:pPr>
      <w:r w:rsidRPr="00175CE3">
        <w:rPr>
          <w:rFonts w:ascii="Aptos" w:hAnsi="Aptos"/>
          <w:b/>
          <w:color w:val="007BB8"/>
          <w:sz w:val="20"/>
          <w:szCs w:val="20"/>
        </w:rPr>
        <w:t>New staff</w:t>
      </w:r>
    </w:p>
    <w:p w14:paraId="2458F9F6" w14:textId="77777777" w:rsidR="00175CE3" w:rsidRPr="00175CE3" w:rsidRDefault="00175CE3" w:rsidP="00175CE3">
      <w:pPr>
        <w:rPr>
          <w:rFonts w:ascii="Aptos" w:hAnsi="Aptos"/>
          <w:color w:val="007BB8"/>
          <w:sz w:val="20"/>
          <w:szCs w:val="20"/>
        </w:rPr>
      </w:pPr>
      <w:r w:rsidRPr="00175CE3">
        <w:rPr>
          <w:rFonts w:ascii="Aptos" w:hAnsi="Aptos"/>
          <w:color w:val="007BB8"/>
          <w:sz w:val="20"/>
          <w:szCs w:val="20"/>
        </w:rPr>
        <w:t>All offers of appointment will be conditional until satisfactory completion of the necessary pre-employment checks. When appointing new staff, we will:</w:t>
      </w:r>
    </w:p>
    <w:p w14:paraId="047A1728" w14:textId="77777777" w:rsidR="00175CE3" w:rsidRPr="00874AFE" w:rsidRDefault="00175CE3" w:rsidP="00F43BB6">
      <w:pPr>
        <w:pStyle w:val="4Bulletedcopyblue"/>
        <w:rPr>
          <w:rFonts w:ascii="Aptos" w:hAnsi="Aptos"/>
          <w:color w:val="007BB8"/>
        </w:rPr>
      </w:pPr>
      <w:r w:rsidRPr="00874AFE">
        <w:rPr>
          <w:rFonts w:ascii="Aptos" w:hAnsi="Aptos"/>
          <w:color w:val="007BB8"/>
        </w:rPr>
        <w:t xml:space="preserve">Verify their identity </w:t>
      </w:r>
    </w:p>
    <w:p w14:paraId="5AD70344" w14:textId="34D1DD8E" w:rsidR="00175CE3" w:rsidRPr="00874AFE" w:rsidRDefault="00175CE3" w:rsidP="00F43BB6">
      <w:pPr>
        <w:pStyle w:val="4Bulletedcopyblue"/>
        <w:rPr>
          <w:rFonts w:ascii="Aptos" w:hAnsi="Aptos"/>
          <w:color w:val="007BB8"/>
        </w:rPr>
      </w:pPr>
      <w:r w:rsidRPr="00874AFE">
        <w:rPr>
          <w:rFonts w:ascii="Aptos" w:hAnsi="Aptos"/>
          <w:color w:val="007BB8"/>
        </w:rPr>
        <w:t>Obtain (via the applicant) a</w:t>
      </w:r>
      <w:r w:rsidR="004B610B" w:rsidRPr="00874AFE">
        <w:rPr>
          <w:rFonts w:ascii="Aptos" w:hAnsi="Aptos"/>
          <w:color w:val="007BB8"/>
        </w:rPr>
        <w:t xml:space="preserve"> Police Check</w:t>
      </w:r>
      <w:r w:rsidRPr="00874AFE">
        <w:rPr>
          <w:rFonts w:ascii="Aptos" w:hAnsi="Aptos"/>
          <w:color w:val="007BB8"/>
        </w:rPr>
        <w:t xml:space="preserve"> certificate</w:t>
      </w:r>
      <w:r w:rsidR="004B610B" w:rsidRPr="00874AFE">
        <w:rPr>
          <w:rFonts w:ascii="Aptos" w:hAnsi="Aptos"/>
          <w:color w:val="007BB8"/>
        </w:rPr>
        <w:t xml:space="preserve">. </w:t>
      </w:r>
      <w:r w:rsidRPr="00874AFE">
        <w:rPr>
          <w:rFonts w:ascii="Aptos" w:hAnsi="Aptos"/>
          <w:color w:val="007BB8"/>
        </w:rPr>
        <w:t>We will obtain the certificate before, or as soon as practicable after, appointment</w:t>
      </w:r>
      <w:r w:rsidR="004B610B" w:rsidRPr="00874AFE">
        <w:rPr>
          <w:rFonts w:ascii="Aptos" w:hAnsi="Aptos"/>
          <w:color w:val="007BB8"/>
        </w:rPr>
        <w:t xml:space="preserve">. </w:t>
      </w:r>
      <w:r w:rsidRPr="00874AFE">
        <w:rPr>
          <w:rFonts w:ascii="Aptos" w:hAnsi="Aptos"/>
          <w:color w:val="007BB8"/>
        </w:rPr>
        <w:t>We will not keep a copy of the certificate for longer than 6 months, but when the copy is destroyed we may still keep a record of the fact that vetting took place, the result of the check and recruitment decision taken</w:t>
      </w:r>
    </w:p>
    <w:p w14:paraId="05A52837" w14:textId="77777777" w:rsidR="00175CE3" w:rsidRPr="00874AFE" w:rsidRDefault="00175CE3" w:rsidP="00F43BB6">
      <w:pPr>
        <w:pStyle w:val="4Bulletedcopyblue"/>
        <w:rPr>
          <w:rFonts w:ascii="Aptos" w:hAnsi="Aptos"/>
          <w:color w:val="007BB8"/>
          <w:highlight w:val="yellow"/>
        </w:rPr>
      </w:pPr>
      <w:r w:rsidRPr="00874AFE">
        <w:rPr>
          <w:rFonts w:ascii="Aptos" w:hAnsi="Aptos"/>
          <w:color w:val="007BB8"/>
          <w:highlight w:val="yellow"/>
        </w:rPr>
        <w:t>Obtain a separate barred list check if they will start work in regulated activity before the DBS certificate is available</w:t>
      </w:r>
    </w:p>
    <w:p w14:paraId="2C0477A9" w14:textId="77777777" w:rsidR="00175CE3" w:rsidRPr="00874AFE" w:rsidRDefault="00175CE3" w:rsidP="00F43BB6">
      <w:pPr>
        <w:pStyle w:val="4Bulletedcopyblue"/>
        <w:rPr>
          <w:rFonts w:ascii="Aptos" w:hAnsi="Aptos"/>
          <w:color w:val="007BB8"/>
        </w:rPr>
      </w:pPr>
      <w:r w:rsidRPr="00874AFE">
        <w:rPr>
          <w:rFonts w:ascii="Aptos" w:hAnsi="Aptos"/>
          <w:color w:val="007BB8"/>
        </w:rPr>
        <w:t>Verify their mental and physical fitness to carry out their work responsibilities</w:t>
      </w:r>
    </w:p>
    <w:p w14:paraId="426F5248" w14:textId="7172A808" w:rsidR="00175CE3" w:rsidRPr="00874AFE" w:rsidRDefault="00175CE3" w:rsidP="00F43BB6">
      <w:pPr>
        <w:pStyle w:val="4Bulletedcopyblue"/>
        <w:rPr>
          <w:rFonts w:ascii="Aptos" w:hAnsi="Aptos"/>
          <w:color w:val="007BB8"/>
        </w:rPr>
      </w:pPr>
      <w:r w:rsidRPr="00874AFE">
        <w:rPr>
          <w:rFonts w:ascii="Aptos" w:hAnsi="Aptos"/>
          <w:color w:val="007BB8"/>
        </w:rPr>
        <w:t xml:space="preserve">Verify their right to work in </w:t>
      </w:r>
      <w:r w:rsidR="008E5090" w:rsidRPr="00874AFE">
        <w:rPr>
          <w:rFonts w:ascii="Aptos" w:hAnsi="Aptos"/>
          <w:color w:val="007BB8"/>
        </w:rPr>
        <w:t>Gibraltar</w:t>
      </w:r>
      <w:r w:rsidRPr="00874AFE">
        <w:rPr>
          <w:rFonts w:ascii="Aptos" w:hAnsi="Aptos"/>
          <w:color w:val="007BB8"/>
        </w:rPr>
        <w:t>. We will keep a copy of this verification for the duration of the member of staff’s employment and for 2 years afterwards</w:t>
      </w:r>
      <w:r w:rsidR="008E5090" w:rsidRPr="00874AFE">
        <w:rPr>
          <w:rFonts w:ascii="Aptos" w:hAnsi="Aptos"/>
          <w:color w:val="007BB8"/>
        </w:rPr>
        <w:t>.</w:t>
      </w:r>
    </w:p>
    <w:p w14:paraId="43B45D5C" w14:textId="77777777" w:rsidR="00175CE3" w:rsidRPr="00874AFE" w:rsidRDefault="00175CE3" w:rsidP="00F43BB6">
      <w:pPr>
        <w:pStyle w:val="4Bulletedcopyblue"/>
        <w:rPr>
          <w:rFonts w:ascii="Aptos" w:hAnsi="Aptos"/>
          <w:color w:val="007BB8"/>
        </w:rPr>
      </w:pPr>
      <w:r w:rsidRPr="00874AFE">
        <w:rPr>
          <w:rFonts w:ascii="Aptos" w:hAnsi="Aptos"/>
          <w:color w:val="007BB8"/>
        </w:rPr>
        <w:t>Verify their professional qualifications, as appropriate</w:t>
      </w:r>
    </w:p>
    <w:p w14:paraId="1EE5595D" w14:textId="09B04977" w:rsidR="00175CE3" w:rsidRPr="00874AFE" w:rsidRDefault="00175CE3" w:rsidP="00F43BB6">
      <w:pPr>
        <w:pStyle w:val="4Bulletedcopyblue"/>
        <w:rPr>
          <w:rFonts w:ascii="Aptos" w:hAnsi="Aptos"/>
          <w:color w:val="007BB8"/>
        </w:rPr>
      </w:pPr>
      <w:r w:rsidRPr="00874AFE">
        <w:rPr>
          <w:rFonts w:ascii="Aptos" w:hAnsi="Aptos"/>
          <w:color w:val="007BB8"/>
        </w:rPr>
        <w:t xml:space="preserve">Carry out further additional checks, as appropriate, on candidates who have lived or worked outside of </w:t>
      </w:r>
      <w:r w:rsidR="00E80DCF" w:rsidRPr="00874AFE">
        <w:rPr>
          <w:rFonts w:ascii="Aptos" w:hAnsi="Aptos"/>
          <w:color w:val="007BB8"/>
        </w:rPr>
        <w:t>Gibraltar</w:t>
      </w:r>
      <w:r w:rsidRPr="00874AFE">
        <w:rPr>
          <w:rFonts w:ascii="Aptos" w:hAnsi="Aptos"/>
          <w:color w:val="007BB8"/>
        </w:rPr>
        <w:t xml:space="preserve">. These could include, where available: </w:t>
      </w:r>
    </w:p>
    <w:p w14:paraId="5FA20CA4" w14:textId="77777777" w:rsidR="00175CE3" w:rsidRPr="00175CE3" w:rsidRDefault="00175CE3" w:rsidP="00CB094F">
      <w:pPr>
        <w:numPr>
          <w:ilvl w:val="1"/>
          <w:numId w:val="22"/>
        </w:numPr>
        <w:rPr>
          <w:rFonts w:ascii="Aptos" w:hAnsi="Aptos"/>
          <w:color w:val="007BB8"/>
          <w:sz w:val="20"/>
          <w:szCs w:val="20"/>
        </w:rPr>
      </w:pPr>
      <w:r w:rsidRPr="00175CE3">
        <w:rPr>
          <w:rFonts w:ascii="Aptos" w:hAnsi="Aptos"/>
          <w:color w:val="007BB8"/>
          <w:sz w:val="20"/>
          <w:szCs w:val="20"/>
        </w:rPr>
        <w:t xml:space="preserve">For all staff, including teaching positions: </w:t>
      </w:r>
      <w:hyperlink r:id="rId16" w:history="1">
        <w:r w:rsidRPr="00175CE3">
          <w:rPr>
            <w:rStyle w:val="Hyperlink"/>
            <w:rFonts w:ascii="Aptos" w:hAnsi="Aptos"/>
            <w:color w:val="007BB8"/>
            <w:sz w:val="20"/>
            <w:szCs w:val="20"/>
          </w:rPr>
          <w:t>crimin</w:t>
        </w:r>
        <w:r w:rsidRPr="00175CE3">
          <w:rPr>
            <w:rStyle w:val="Hyperlink"/>
            <w:rFonts w:ascii="Aptos" w:hAnsi="Aptos"/>
            <w:color w:val="007BB8"/>
            <w:sz w:val="20"/>
            <w:szCs w:val="20"/>
          </w:rPr>
          <w:t>a</w:t>
        </w:r>
        <w:r w:rsidRPr="00175CE3">
          <w:rPr>
            <w:rStyle w:val="Hyperlink"/>
            <w:rFonts w:ascii="Aptos" w:hAnsi="Aptos"/>
            <w:color w:val="007BB8"/>
            <w:sz w:val="20"/>
            <w:szCs w:val="20"/>
          </w:rPr>
          <w:t xml:space="preserve">l records </w:t>
        </w:r>
        <w:r w:rsidRPr="00175CE3">
          <w:rPr>
            <w:rStyle w:val="Hyperlink"/>
            <w:rFonts w:ascii="Aptos" w:hAnsi="Aptos"/>
            <w:color w:val="007BB8"/>
            <w:sz w:val="20"/>
            <w:szCs w:val="20"/>
          </w:rPr>
          <w:t>c</w:t>
        </w:r>
        <w:r w:rsidRPr="00175CE3">
          <w:rPr>
            <w:rStyle w:val="Hyperlink"/>
            <w:rFonts w:ascii="Aptos" w:hAnsi="Aptos"/>
            <w:color w:val="007BB8"/>
            <w:sz w:val="20"/>
            <w:szCs w:val="20"/>
          </w:rPr>
          <w:t>h</w:t>
        </w:r>
        <w:r w:rsidRPr="00175CE3">
          <w:rPr>
            <w:rStyle w:val="Hyperlink"/>
            <w:rFonts w:ascii="Aptos" w:hAnsi="Aptos"/>
            <w:color w:val="007BB8"/>
            <w:sz w:val="20"/>
            <w:szCs w:val="20"/>
          </w:rPr>
          <w:t>ecks for o</w:t>
        </w:r>
        <w:r w:rsidRPr="00175CE3">
          <w:rPr>
            <w:rStyle w:val="Hyperlink"/>
            <w:rFonts w:ascii="Aptos" w:hAnsi="Aptos"/>
            <w:color w:val="007BB8"/>
            <w:sz w:val="20"/>
            <w:szCs w:val="20"/>
          </w:rPr>
          <w:t>v</w:t>
        </w:r>
        <w:r w:rsidRPr="00175CE3">
          <w:rPr>
            <w:rStyle w:val="Hyperlink"/>
            <w:rFonts w:ascii="Aptos" w:hAnsi="Aptos"/>
            <w:color w:val="007BB8"/>
            <w:sz w:val="20"/>
            <w:szCs w:val="20"/>
          </w:rPr>
          <w:t>e</w:t>
        </w:r>
        <w:r w:rsidRPr="00175CE3">
          <w:rPr>
            <w:rStyle w:val="Hyperlink"/>
            <w:rFonts w:ascii="Aptos" w:hAnsi="Aptos"/>
            <w:color w:val="007BB8"/>
            <w:sz w:val="20"/>
            <w:szCs w:val="20"/>
          </w:rPr>
          <w:t>r</w:t>
        </w:r>
        <w:r w:rsidRPr="00175CE3">
          <w:rPr>
            <w:rStyle w:val="Hyperlink"/>
            <w:rFonts w:ascii="Aptos" w:hAnsi="Aptos"/>
            <w:color w:val="007BB8"/>
            <w:sz w:val="20"/>
            <w:szCs w:val="20"/>
          </w:rPr>
          <w:t>seas app</w:t>
        </w:r>
        <w:r w:rsidRPr="00175CE3">
          <w:rPr>
            <w:rStyle w:val="Hyperlink"/>
            <w:rFonts w:ascii="Aptos" w:hAnsi="Aptos"/>
            <w:color w:val="007BB8"/>
            <w:sz w:val="20"/>
            <w:szCs w:val="20"/>
          </w:rPr>
          <w:t>l</w:t>
        </w:r>
        <w:r w:rsidRPr="00175CE3">
          <w:rPr>
            <w:rStyle w:val="Hyperlink"/>
            <w:rFonts w:ascii="Aptos" w:hAnsi="Aptos"/>
            <w:color w:val="007BB8"/>
            <w:sz w:val="20"/>
            <w:szCs w:val="20"/>
          </w:rPr>
          <w:t>icants</w:t>
        </w:r>
      </w:hyperlink>
    </w:p>
    <w:p w14:paraId="66CBD0D5" w14:textId="5858031C" w:rsidR="00175CE3" w:rsidRPr="00175CE3" w:rsidRDefault="00175CE3" w:rsidP="00CB094F">
      <w:pPr>
        <w:numPr>
          <w:ilvl w:val="1"/>
          <w:numId w:val="22"/>
        </w:numPr>
        <w:rPr>
          <w:rFonts w:ascii="Aptos" w:hAnsi="Aptos"/>
          <w:color w:val="007BB8"/>
          <w:sz w:val="20"/>
          <w:szCs w:val="20"/>
        </w:rPr>
      </w:pPr>
      <w:r w:rsidRPr="00175CE3">
        <w:rPr>
          <w:rFonts w:ascii="Aptos" w:hAnsi="Aptos"/>
          <w:color w:val="007BB8"/>
          <w:sz w:val="20"/>
          <w:szCs w:val="20"/>
        </w:rPr>
        <w:t>For teaching positions: obtaining a letter</w:t>
      </w:r>
      <w:r w:rsidR="00207003" w:rsidRPr="00874AFE">
        <w:rPr>
          <w:rFonts w:ascii="Aptos" w:hAnsi="Aptos"/>
          <w:color w:val="007BB8"/>
          <w:sz w:val="20"/>
          <w:szCs w:val="20"/>
        </w:rPr>
        <w:t xml:space="preserve"> or verbal reassurance</w:t>
      </w:r>
      <w:r w:rsidRPr="00175CE3">
        <w:rPr>
          <w:rFonts w:ascii="Aptos" w:hAnsi="Aptos"/>
          <w:color w:val="007BB8"/>
          <w:sz w:val="20"/>
          <w:szCs w:val="20"/>
        </w:rPr>
        <w:t xml:space="preserve"> from the professional regulating authority in the country where the applicant has worked, confirming that they have not imposed any sanctions or restrictions on that person, and/or are aware of any reason why that person may be unsuitable to teach</w:t>
      </w:r>
    </w:p>
    <w:p w14:paraId="05D11597" w14:textId="3401A41B" w:rsidR="00175CE3" w:rsidRPr="00175CE3" w:rsidRDefault="00175CE3" w:rsidP="00175CE3">
      <w:pPr>
        <w:rPr>
          <w:rFonts w:ascii="Aptos" w:hAnsi="Aptos"/>
          <w:color w:val="007BB8"/>
          <w:sz w:val="20"/>
          <w:szCs w:val="20"/>
        </w:rPr>
      </w:pPr>
      <w:r w:rsidRPr="00175CE3">
        <w:rPr>
          <w:rFonts w:ascii="Aptos" w:hAnsi="Aptos"/>
          <w:color w:val="007BB8"/>
          <w:sz w:val="20"/>
          <w:szCs w:val="20"/>
          <w:highlight w:val="yellow"/>
        </w:rPr>
        <w:t>We will ensure that appropriate checks are carried out to ensure that individuals are not disqualified under the 2018 Childcare Disqualification Regulations and Childcare Act 2006. Where we take a decision that an individual falls outside of the scope of these regulations and we do not carry out such checks, we will retain a record of our assessment on the individual’s personnel file. This will include our evaluation of any risks and control measures put in place, and any advice sought.</w:t>
      </w:r>
    </w:p>
    <w:p w14:paraId="4135F7CE" w14:textId="77777777" w:rsidR="00175CE3" w:rsidRPr="00175CE3" w:rsidRDefault="00175CE3" w:rsidP="00175CE3">
      <w:pPr>
        <w:rPr>
          <w:rFonts w:ascii="Aptos" w:hAnsi="Aptos"/>
          <w:color w:val="007BB8"/>
          <w:sz w:val="20"/>
          <w:szCs w:val="20"/>
        </w:rPr>
      </w:pPr>
      <w:r w:rsidRPr="00175CE3">
        <w:rPr>
          <w:rFonts w:ascii="Aptos" w:hAnsi="Aptos"/>
          <w:b/>
          <w:color w:val="007BB8"/>
          <w:sz w:val="20"/>
          <w:szCs w:val="20"/>
        </w:rPr>
        <w:t>Regulated activity</w:t>
      </w:r>
      <w:r w:rsidRPr="00175CE3">
        <w:rPr>
          <w:rFonts w:ascii="Aptos" w:hAnsi="Aptos"/>
          <w:color w:val="007BB8"/>
          <w:sz w:val="20"/>
          <w:szCs w:val="20"/>
        </w:rPr>
        <w:t xml:space="preserve"> means a person who will be:</w:t>
      </w:r>
    </w:p>
    <w:p w14:paraId="4E706B48" w14:textId="77777777" w:rsidR="00175CE3" w:rsidRPr="00874AFE" w:rsidRDefault="00175CE3" w:rsidP="00F43BB6">
      <w:pPr>
        <w:pStyle w:val="4Bulletedcopyblue"/>
        <w:rPr>
          <w:rFonts w:ascii="Aptos" w:hAnsi="Aptos"/>
          <w:color w:val="007BB8"/>
        </w:rPr>
      </w:pPr>
      <w:r w:rsidRPr="00874AFE">
        <w:rPr>
          <w:rFonts w:ascii="Aptos" w:hAnsi="Aptos"/>
          <w:color w:val="007BB8"/>
        </w:rPr>
        <w:t>Responsible, on a regular basis in a school or college, for teaching, training, instructing, caring for or supervising children; or</w:t>
      </w:r>
    </w:p>
    <w:p w14:paraId="49D09401" w14:textId="77777777" w:rsidR="00175CE3" w:rsidRPr="00874AFE" w:rsidRDefault="00175CE3" w:rsidP="00F43BB6">
      <w:pPr>
        <w:pStyle w:val="4Bulletedcopyblue"/>
        <w:rPr>
          <w:rFonts w:ascii="Aptos" w:hAnsi="Aptos"/>
          <w:color w:val="007BB8"/>
        </w:rPr>
      </w:pPr>
      <w:r w:rsidRPr="00874AFE">
        <w:rPr>
          <w:rFonts w:ascii="Aptos" w:hAnsi="Aptos"/>
          <w:color w:val="007BB8"/>
        </w:rPr>
        <w:t>Carrying out paid, or unsupervised unpaid, work regularly in a school or college where that work provides an opportunity for contact with children; or</w:t>
      </w:r>
    </w:p>
    <w:p w14:paraId="61CAC4F3" w14:textId="77777777" w:rsidR="00175CE3" w:rsidRPr="00874AFE" w:rsidRDefault="00175CE3" w:rsidP="00F43BB6">
      <w:pPr>
        <w:pStyle w:val="4Bulletedcopyblue"/>
        <w:rPr>
          <w:rFonts w:ascii="Aptos" w:hAnsi="Aptos"/>
          <w:color w:val="007BB8"/>
        </w:rPr>
      </w:pPr>
      <w:r w:rsidRPr="00874AFE">
        <w:rPr>
          <w:rFonts w:ascii="Aptos" w:hAnsi="Aptos"/>
          <w:color w:val="007BB8"/>
        </w:rPr>
        <w:t>Engaging in intimate or personal care or overnight activity, even if this happens only once and regardless of whether they are supervised or not</w:t>
      </w:r>
    </w:p>
    <w:p w14:paraId="3AF28F45" w14:textId="77777777" w:rsidR="00175CE3" w:rsidRPr="00175CE3" w:rsidRDefault="00175CE3" w:rsidP="00175CE3">
      <w:pPr>
        <w:rPr>
          <w:rFonts w:ascii="Aptos" w:hAnsi="Aptos"/>
          <w:b/>
          <w:color w:val="007BB8"/>
          <w:sz w:val="20"/>
          <w:szCs w:val="20"/>
        </w:rPr>
      </w:pPr>
      <w:r w:rsidRPr="00175CE3">
        <w:rPr>
          <w:rFonts w:ascii="Aptos" w:hAnsi="Aptos"/>
          <w:b/>
          <w:color w:val="007BB8"/>
          <w:sz w:val="20"/>
          <w:szCs w:val="20"/>
        </w:rPr>
        <w:t>Existing staff</w:t>
      </w:r>
    </w:p>
    <w:p w14:paraId="066F209D" w14:textId="77777777" w:rsidR="00175CE3" w:rsidRPr="00175CE3" w:rsidRDefault="00175CE3" w:rsidP="00175CE3">
      <w:pPr>
        <w:rPr>
          <w:rFonts w:ascii="Aptos" w:hAnsi="Aptos"/>
          <w:color w:val="007BB8"/>
          <w:sz w:val="20"/>
          <w:szCs w:val="20"/>
        </w:rPr>
      </w:pPr>
      <w:r w:rsidRPr="00175CE3">
        <w:rPr>
          <w:rFonts w:ascii="Aptos" w:hAnsi="Aptos"/>
          <w:color w:val="007BB8"/>
          <w:sz w:val="20"/>
          <w:szCs w:val="20"/>
        </w:rPr>
        <w:t>In certain circumstances we will carry out all the relevant checks on existing staff as if the individual was a new member of staff. These circumstances are when:</w:t>
      </w:r>
    </w:p>
    <w:p w14:paraId="7042D2A4" w14:textId="77777777" w:rsidR="00175CE3" w:rsidRPr="00874AFE" w:rsidRDefault="00175CE3" w:rsidP="00F43BB6">
      <w:pPr>
        <w:pStyle w:val="4Bulletedcopyblue"/>
        <w:rPr>
          <w:rFonts w:ascii="Aptos" w:hAnsi="Aptos"/>
          <w:color w:val="007BB8"/>
        </w:rPr>
      </w:pPr>
      <w:r w:rsidRPr="00874AFE">
        <w:rPr>
          <w:rFonts w:ascii="Aptos" w:hAnsi="Aptos"/>
          <w:color w:val="007BB8"/>
        </w:rPr>
        <w:lastRenderedPageBreak/>
        <w:t xml:space="preserve">There are concerns about an existing member of staff’s suitability to work with children; or </w:t>
      </w:r>
    </w:p>
    <w:p w14:paraId="4E97D2D7" w14:textId="77777777" w:rsidR="00175CE3" w:rsidRPr="00874AFE" w:rsidRDefault="00175CE3" w:rsidP="00F43BB6">
      <w:pPr>
        <w:pStyle w:val="4Bulletedcopyblue"/>
        <w:rPr>
          <w:rFonts w:ascii="Aptos" w:hAnsi="Aptos"/>
          <w:color w:val="007BB8"/>
        </w:rPr>
      </w:pPr>
      <w:r w:rsidRPr="00874AFE">
        <w:rPr>
          <w:rFonts w:ascii="Aptos" w:hAnsi="Aptos"/>
          <w:color w:val="007BB8"/>
        </w:rPr>
        <w:t>An individual moves from a post that is not regulated activity to one that is; or</w:t>
      </w:r>
    </w:p>
    <w:p w14:paraId="31806649" w14:textId="77777777" w:rsidR="00175CE3" w:rsidRPr="00874AFE" w:rsidRDefault="00175CE3" w:rsidP="00F43BB6">
      <w:pPr>
        <w:pStyle w:val="4Bulletedcopyblue"/>
        <w:rPr>
          <w:rFonts w:ascii="Aptos" w:hAnsi="Aptos"/>
          <w:color w:val="007BB8"/>
        </w:rPr>
      </w:pPr>
      <w:r w:rsidRPr="00874AFE">
        <w:rPr>
          <w:rFonts w:ascii="Aptos" w:hAnsi="Aptos"/>
          <w:color w:val="007BB8"/>
        </w:rPr>
        <w:t xml:space="preserve">There has been a break in service of 12 weeks or more </w:t>
      </w:r>
    </w:p>
    <w:p w14:paraId="25E0D2BE" w14:textId="1F2AC08E" w:rsidR="00175CE3" w:rsidRPr="00175CE3" w:rsidRDefault="00175CE3" w:rsidP="00175CE3">
      <w:pPr>
        <w:rPr>
          <w:rFonts w:ascii="Aptos" w:hAnsi="Aptos"/>
          <w:color w:val="007BB8"/>
          <w:sz w:val="20"/>
          <w:szCs w:val="20"/>
        </w:rPr>
      </w:pPr>
      <w:r w:rsidRPr="00175CE3">
        <w:rPr>
          <w:rFonts w:ascii="Aptos" w:hAnsi="Aptos"/>
          <w:color w:val="007BB8"/>
          <w:sz w:val="20"/>
          <w:szCs w:val="20"/>
        </w:rPr>
        <w:t xml:space="preserve">We will refer to the </w:t>
      </w:r>
      <w:r w:rsidR="00DC1E3D" w:rsidRPr="00874AFE">
        <w:rPr>
          <w:rFonts w:ascii="Aptos" w:hAnsi="Aptos"/>
          <w:color w:val="007BB8"/>
          <w:sz w:val="20"/>
          <w:szCs w:val="20"/>
        </w:rPr>
        <w:t>Police Check,</w:t>
      </w:r>
      <w:r w:rsidRPr="00175CE3">
        <w:rPr>
          <w:rFonts w:ascii="Aptos" w:hAnsi="Aptos"/>
          <w:color w:val="007BB8"/>
          <w:sz w:val="20"/>
          <w:szCs w:val="20"/>
        </w:rPr>
        <w:t xml:space="preserve"> anyone who has harmed, or poses a risk of harm, to a child or vulnerable adult where:</w:t>
      </w:r>
    </w:p>
    <w:p w14:paraId="3D017CCB" w14:textId="77777777" w:rsidR="00175CE3" w:rsidRPr="00874AFE" w:rsidRDefault="00175CE3" w:rsidP="00F43BB6">
      <w:pPr>
        <w:pStyle w:val="4Bulletedcopyblue"/>
        <w:rPr>
          <w:rFonts w:ascii="Aptos" w:hAnsi="Aptos"/>
          <w:color w:val="007BB8"/>
        </w:rPr>
      </w:pPr>
      <w:r w:rsidRPr="00874AFE">
        <w:rPr>
          <w:rFonts w:ascii="Aptos" w:hAnsi="Aptos"/>
          <w:color w:val="007BB8"/>
        </w:rPr>
        <w:t xml:space="preserve">We believe the individual has engaged in </w:t>
      </w:r>
      <w:hyperlink r:id="rId17" w:anchor="relevant-conduct-in-relation-to-children" w:history="1">
        <w:r w:rsidRPr="00874AFE">
          <w:rPr>
            <w:rStyle w:val="Hyperlink"/>
            <w:rFonts w:ascii="Aptos" w:hAnsi="Aptos"/>
            <w:color w:val="007BB8"/>
          </w:rPr>
          <w:t>rele</w:t>
        </w:r>
        <w:r w:rsidRPr="00874AFE">
          <w:rPr>
            <w:rStyle w:val="Hyperlink"/>
            <w:rFonts w:ascii="Aptos" w:hAnsi="Aptos"/>
            <w:color w:val="007BB8"/>
          </w:rPr>
          <w:t>v</w:t>
        </w:r>
        <w:r w:rsidRPr="00874AFE">
          <w:rPr>
            <w:rStyle w:val="Hyperlink"/>
            <w:rFonts w:ascii="Aptos" w:hAnsi="Aptos"/>
            <w:color w:val="007BB8"/>
          </w:rPr>
          <w:t>a</w:t>
        </w:r>
        <w:r w:rsidRPr="00874AFE">
          <w:rPr>
            <w:rStyle w:val="Hyperlink"/>
            <w:rFonts w:ascii="Aptos" w:hAnsi="Aptos"/>
            <w:color w:val="007BB8"/>
          </w:rPr>
          <w:t>n</w:t>
        </w:r>
        <w:r w:rsidRPr="00874AFE">
          <w:rPr>
            <w:rStyle w:val="Hyperlink"/>
            <w:rFonts w:ascii="Aptos" w:hAnsi="Aptos"/>
            <w:color w:val="007BB8"/>
          </w:rPr>
          <w:t>t</w:t>
        </w:r>
        <w:r w:rsidRPr="00874AFE">
          <w:rPr>
            <w:rStyle w:val="Hyperlink"/>
            <w:rFonts w:ascii="Aptos" w:hAnsi="Aptos"/>
            <w:color w:val="007BB8"/>
          </w:rPr>
          <w:t xml:space="preserve"> </w:t>
        </w:r>
        <w:r w:rsidRPr="00874AFE">
          <w:rPr>
            <w:rStyle w:val="Hyperlink"/>
            <w:rFonts w:ascii="Aptos" w:hAnsi="Aptos"/>
            <w:color w:val="007BB8"/>
          </w:rPr>
          <w:t>co</w:t>
        </w:r>
        <w:r w:rsidRPr="00874AFE">
          <w:rPr>
            <w:rStyle w:val="Hyperlink"/>
            <w:rFonts w:ascii="Aptos" w:hAnsi="Aptos"/>
            <w:color w:val="007BB8"/>
          </w:rPr>
          <w:t>n</w:t>
        </w:r>
        <w:r w:rsidRPr="00874AFE">
          <w:rPr>
            <w:rStyle w:val="Hyperlink"/>
            <w:rFonts w:ascii="Aptos" w:hAnsi="Aptos"/>
            <w:color w:val="007BB8"/>
          </w:rPr>
          <w:t>d</w:t>
        </w:r>
        <w:r w:rsidRPr="00874AFE">
          <w:rPr>
            <w:rStyle w:val="Hyperlink"/>
            <w:rFonts w:ascii="Aptos" w:hAnsi="Aptos"/>
            <w:color w:val="007BB8"/>
          </w:rPr>
          <w:t>u</w:t>
        </w:r>
        <w:r w:rsidRPr="00874AFE">
          <w:rPr>
            <w:rStyle w:val="Hyperlink"/>
            <w:rFonts w:ascii="Aptos" w:hAnsi="Aptos"/>
            <w:color w:val="007BB8"/>
          </w:rPr>
          <w:t>ct</w:t>
        </w:r>
      </w:hyperlink>
      <w:r w:rsidRPr="00874AFE">
        <w:rPr>
          <w:rFonts w:ascii="Aptos" w:hAnsi="Aptos"/>
          <w:color w:val="007BB8"/>
        </w:rPr>
        <w:t>; or</w:t>
      </w:r>
    </w:p>
    <w:p w14:paraId="7D1D534E" w14:textId="57D5A922" w:rsidR="00175CE3" w:rsidRPr="00874AFE" w:rsidRDefault="00175CE3" w:rsidP="00F43BB6">
      <w:pPr>
        <w:pStyle w:val="4Bulletedcopyblue"/>
        <w:rPr>
          <w:rFonts w:ascii="Aptos" w:hAnsi="Aptos"/>
          <w:color w:val="007BB8"/>
        </w:rPr>
      </w:pPr>
      <w:r w:rsidRPr="00874AFE">
        <w:rPr>
          <w:rFonts w:ascii="Aptos" w:hAnsi="Aptos"/>
          <w:color w:val="007BB8"/>
        </w:rPr>
        <w:t xml:space="preserve">We believe the individual has received a caution or conviction for a relevant </w:t>
      </w:r>
      <w:r w:rsidR="003D6139" w:rsidRPr="00874AFE">
        <w:rPr>
          <w:rFonts w:ascii="Aptos" w:hAnsi="Aptos"/>
          <w:color w:val="007BB8"/>
        </w:rPr>
        <w:t>offence</w:t>
      </w:r>
    </w:p>
    <w:p w14:paraId="6911D630" w14:textId="77777777" w:rsidR="00175CE3" w:rsidRPr="00874AFE" w:rsidRDefault="00175CE3" w:rsidP="00F43BB6">
      <w:pPr>
        <w:pStyle w:val="4Bulletedcopyblue"/>
        <w:rPr>
          <w:rFonts w:ascii="Aptos" w:hAnsi="Aptos"/>
          <w:color w:val="007BB8"/>
        </w:rPr>
      </w:pPr>
      <w:r w:rsidRPr="00874AFE">
        <w:rPr>
          <w:rFonts w:ascii="Aptos" w:hAnsi="Aptos"/>
          <w:color w:val="007BB8"/>
        </w:rPr>
        <w:t>We believe the ‘harm test’ is satisfied in respect of the individual (i.e. they may harm a child or vulnerable adult or put them at risk of harm); and</w:t>
      </w:r>
    </w:p>
    <w:p w14:paraId="6C52DD34" w14:textId="77777777" w:rsidR="00175CE3" w:rsidRPr="00874AFE" w:rsidRDefault="00175CE3" w:rsidP="00F43BB6">
      <w:pPr>
        <w:pStyle w:val="4Bulletedcopyblue"/>
        <w:rPr>
          <w:rFonts w:ascii="Aptos" w:hAnsi="Aptos"/>
          <w:color w:val="007BB8"/>
        </w:rPr>
      </w:pPr>
      <w:r w:rsidRPr="00874AFE">
        <w:rPr>
          <w:rFonts w:ascii="Aptos" w:hAnsi="Aptos"/>
          <w:color w:val="007BB8"/>
        </w:rPr>
        <w:t>The individual has been removed from working in regulated activity (paid or unpaid) or would have been removed if they had not left</w:t>
      </w:r>
      <w:r w:rsidRPr="00874AFE">
        <w:rPr>
          <w:rFonts w:ascii="Aptos" w:eastAsia="Times New Roman" w:hAnsi="Aptos"/>
          <w:color w:val="007BB8"/>
        </w:rPr>
        <w:t xml:space="preserve"> </w:t>
      </w:r>
    </w:p>
    <w:p w14:paraId="41FD1810" w14:textId="77777777" w:rsidR="00175CE3" w:rsidRPr="00175CE3" w:rsidRDefault="00175CE3" w:rsidP="00175CE3">
      <w:pPr>
        <w:rPr>
          <w:rFonts w:ascii="Aptos" w:hAnsi="Aptos"/>
          <w:b/>
          <w:color w:val="007BB8"/>
          <w:sz w:val="20"/>
          <w:szCs w:val="20"/>
        </w:rPr>
      </w:pPr>
      <w:r w:rsidRPr="00175CE3">
        <w:rPr>
          <w:rFonts w:ascii="Aptos" w:hAnsi="Aptos"/>
          <w:b/>
          <w:color w:val="007BB8"/>
          <w:sz w:val="20"/>
          <w:szCs w:val="20"/>
        </w:rPr>
        <w:t>Agency and third-party staff</w:t>
      </w:r>
    </w:p>
    <w:p w14:paraId="2591078A" w14:textId="77777777" w:rsidR="00175CE3" w:rsidRPr="00175CE3" w:rsidRDefault="00175CE3" w:rsidP="00175CE3">
      <w:pPr>
        <w:rPr>
          <w:rFonts w:ascii="Aptos" w:hAnsi="Aptos"/>
          <w:color w:val="007BB8"/>
          <w:sz w:val="20"/>
          <w:szCs w:val="20"/>
        </w:rPr>
      </w:pPr>
      <w:r w:rsidRPr="00175CE3">
        <w:rPr>
          <w:rFonts w:ascii="Aptos" w:hAnsi="Aptos"/>
          <w:color w:val="007BB8"/>
          <w:sz w:val="20"/>
          <w:szCs w:val="20"/>
        </w:rPr>
        <w:t>We will obtain written notification from any agency or third-party organisation that it has carried out the necessary safer recruitment checks that we would otherwise perform. We will also check that the person presenting themselves for work is the same person on whom the checks have been made.</w:t>
      </w:r>
    </w:p>
    <w:p w14:paraId="47DAF7EC" w14:textId="77777777" w:rsidR="00175CE3" w:rsidRPr="00175CE3" w:rsidRDefault="00175CE3" w:rsidP="00175CE3">
      <w:pPr>
        <w:rPr>
          <w:rFonts w:ascii="Aptos" w:hAnsi="Aptos"/>
          <w:b/>
          <w:color w:val="007BB8"/>
          <w:sz w:val="20"/>
          <w:szCs w:val="20"/>
        </w:rPr>
      </w:pPr>
      <w:r w:rsidRPr="00175CE3">
        <w:rPr>
          <w:rFonts w:ascii="Aptos" w:hAnsi="Aptos"/>
          <w:b/>
          <w:color w:val="007BB8"/>
          <w:sz w:val="20"/>
          <w:szCs w:val="20"/>
        </w:rPr>
        <w:t>Contractors</w:t>
      </w:r>
    </w:p>
    <w:p w14:paraId="0CE50945" w14:textId="09F1AD70" w:rsidR="00175CE3" w:rsidRPr="00175CE3" w:rsidRDefault="00175CE3" w:rsidP="00C2207A">
      <w:pPr>
        <w:rPr>
          <w:rFonts w:ascii="Aptos" w:hAnsi="Aptos"/>
          <w:color w:val="007BB8"/>
          <w:sz w:val="20"/>
          <w:szCs w:val="20"/>
        </w:rPr>
      </w:pPr>
      <w:r w:rsidRPr="00175CE3">
        <w:rPr>
          <w:rFonts w:ascii="Aptos" w:hAnsi="Aptos"/>
          <w:color w:val="007BB8"/>
          <w:sz w:val="20"/>
          <w:szCs w:val="20"/>
        </w:rPr>
        <w:t xml:space="preserve">We will ensure that any contractor, or any employee of the contractor, who is to work at the school has had the appropriate level of </w:t>
      </w:r>
      <w:r w:rsidR="00C2207A" w:rsidRPr="00874AFE">
        <w:rPr>
          <w:rFonts w:ascii="Aptos" w:hAnsi="Aptos"/>
          <w:color w:val="007BB8"/>
          <w:sz w:val="20"/>
          <w:szCs w:val="20"/>
        </w:rPr>
        <w:t>police</w:t>
      </w:r>
      <w:r w:rsidRPr="00175CE3">
        <w:rPr>
          <w:rFonts w:ascii="Aptos" w:hAnsi="Aptos"/>
          <w:color w:val="007BB8"/>
          <w:sz w:val="20"/>
          <w:szCs w:val="20"/>
        </w:rPr>
        <w:t xml:space="preserve"> check</w:t>
      </w:r>
      <w:r w:rsidR="00C2207A" w:rsidRPr="00874AFE">
        <w:rPr>
          <w:rFonts w:ascii="Aptos" w:hAnsi="Aptos"/>
          <w:color w:val="007BB8"/>
          <w:sz w:val="20"/>
          <w:szCs w:val="20"/>
        </w:rPr>
        <w:t>.</w:t>
      </w:r>
    </w:p>
    <w:p w14:paraId="49A146C7" w14:textId="10D1F472" w:rsidR="00175CE3" w:rsidRPr="00175CE3" w:rsidRDefault="00175CE3" w:rsidP="00175CE3">
      <w:pPr>
        <w:rPr>
          <w:rFonts w:ascii="Aptos" w:hAnsi="Aptos"/>
          <w:color w:val="007BB8"/>
          <w:sz w:val="20"/>
          <w:szCs w:val="20"/>
        </w:rPr>
      </w:pPr>
      <w:r w:rsidRPr="00175CE3">
        <w:rPr>
          <w:rFonts w:ascii="Aptos" w:hAnsi="Aptos"/>
          <w:color w:val="007BB8"/>
          <w:sz w:val="20"/>
          <w:szCs w:val="20"/>
        </w:rPr>
        <w:t xml:space="preserve">We will obtain the </w:t>
      </w:r>
      <w:r w:rsidR="00C2207A" w:rsidRPr="00874AFE">
        <w:rPr>
          <w:rFonts w:ascii="Aptos" w:hAnsi="Aptos"/>
          <w:color w:val="007BB8"/>
          <w:sz w:val="20"/>
          <w:szCs w:val="20"/>
        </w:rPr>
        <w:t>police check</w:t>
      </w:r>
      <w:r w:rsidRPr="00175CE3">
        <w:rPr>
          <w:rFonts w:ascii="Aptos" w:hAnsi="Aptos"/>
          <w:color w:val="007BB8"/>
          <w:sz w:val="20"/>
          <w:szCs w:val="20"/>
        </w:rPr>
        <w:t xml:space="preserve"> check for self-employed contractors. </w:t>
      </w:r>
    </w:p>
    <w:p w14:paraId="4B2513CD" w14:textId="77777777" w:rsidR="00175CE3" w:rsidRPr="00175CE3" w:rsidRDefault="00175CE3" w:rsidP="00175CE3">
      <w:pPr>
        <w:rPr>
          <w:rFonts w:ascii="Aptos" w:hAnsi="Aptos"/>
          <w:color w:val="007BB8"/>
          <w:sz w:val="20"/>
          <w:szCs w:val="20"/>
        </w:rPr>
      </w:pPr>
      <w:r w:rsidRPr="00175CE3">
        <w:rPr>
          <w:rFonts w:ascii="Aptos" w:hAnsi="Aptos"/>
          <w:color w:val="007BB8"/>
          <w:sz w:val="20"/>
          <w:szCs w:val="20"/>
        </w:rPr>
        <w:t xml:space="preserve">We will not keep copies of such checks for longer than 6 months. </w:t>
      </w:r>
    </w:p>
    <w:p w14:paraId="687576FD" w14:textId="77777777" w:rsidR="00175CE3" w:rsidRPr="00175CE3" w:rsidRDefault="00175CE3" w:rsidP="00175CE3">
      <w:pPr>
        <w:rPr>
          <w:rFonts w:ascii="Aptos" w:hAnsi="Aptos"/>
          <w:color w:val="007BB8"/>
          <w:sz w:val="20"/>
          <w:szCs w:val="20"/>
        </w:rPr>
      </w:pPr>
      <w:r w:rsidRPr="00175CE3">
        <w:rPr>
          <w:rFonts w:ascii="Aptos" w:hAnsi="Aptos"/>
          <w:color w:val="007BB8"/>
          <w:sz w:val="20"/>
          <w:szCs w:val="20"/>
        </w:rPr>
        <w:t xml:space="preserve">Contractors who have not had any checks will not be allowed to work unsupervised or engage in regulated activity under any circumstances. </w:t>
      </w:r>
    </w:p>
    <w:p w14:paraId="7D62A7BD" w14:textId="77777777" w:rsidR="00175CE3" w:rsidRPr="00175CE3" w:rsidRDefault="00175CE3" w:rsidP="00175CE3">
      <w:pPr>
        <w:rPr>
          <w:rFonts w:ascii="Aptos" w:hAnsi="Aptos"/>
          <w:color w:val="007BB8"/>
          <w:sz w:val="20"/>
          <w:szCs w:val="20"/>
        </w:rPr>
      </w:pPr>
      <w:r w:rsidRPr="00175CE3">
        <w:rPr>
          <w:rFonts w:ascii="Aptos" w:hAnsi="Aptos"/>
          <w:color w:val="007BB8"/>
          <w:sz w:val="20"/>
          <w:szCs w:val="20"/>
        </w:rPr>
        <w:t xml:space="preserve">We will check the identity of all contractors and their staff on arrival at the school. </w:t>
      </w:r>
    </w:p>
    <w:p w14:paraId="4CCA0A13" w14:textId="70D36AD5" w:rsidR="00175CE3" w:rsidRPr="00175CE3" w:rsidRDefault="00614A93" w:rsidP="00175CE3">
      <w:pPr>
        <w:rPr>
          <w:rFonts w:ascii="Aptos" w:hAnsi="Aptos"/>
          <w:color w:val="007BB8"/>
          <w:sz w:val="20"/>
          <w:szCs w:val="20"/>
        </w:rPr>
      </w:pPr>
      <w:r w:rsidRPr="00874AFE">
        <w:rPr>
          <w:rFonts w:ascii="Aptos" w:hAnsi="Aptos"/>
          <w:color w:val="007BB8"/>
          <w:sz w:val="20"/>
          <w:szCs w:val="20"/>
        </w:rPr>
        <w:t xml:space="preserve">For </w:t>
      </w:r>
      <w:r w:rsidR="00175CE3" w:rsidRPr="00175CE3">
        <w:rPr>
          <w:rFonts w:ascii="Aptos" w:hAnsi="Aptos"/>
          <w:color w:val="007BB8"/>
          <w:sz w:val="20"/>
          <w:szCs w:val="20"/>
        </w:rPr>
        <w:t>self-employed contractors such as music teachers or sports coaches, we will ensure that appropriate checks are carried out to ensure that individuals are</w:t>
      </w:r>
      <w:r w:rsidRPr="00874AFE">
        <w:rPr>
          <w:rFonts w:ascii="Aptos" w:hAnsi="Aptos"/>
          <w:color w:val="007BB8"/>
          <w:sz w:val="20"/>
          <w:szCs w:val="20"/>
        </w:rPr>
        <w:t xml:space="preserve"> appropriate to work with children. </w:t>
      </w:r>
      <w:r w:rsidR="00175CE3" w:rsidRPr="00175CE3">
        <w:rPr>
          <w:rFonts w:ascii="Aptos" w:hAnsi="Aptos"/>
          <w:color w:val="007BB8"/>
          <w:sz w:val="20"/>
          <w:szCs w:val="20"/>
        </w:rPr>
        <w:t>Where we decide that an individual falls outside of the scope of these regulations and we do not carry out such checks, we will retain a record of our assessment. This will include our evaluation of any risks and control measures put in place, and any advice sought.</w:t>
      </w:r>
    </w:p>
    <w:p w14:paraId="7DF16406" w14:textId="77777777" w:rsidR="00175CE3" w:rsidRPr="00175CE3" w:rsidRDefault="00175CE3" w:rsidP="00175CE3">
      <w:pPr>
        <w:rPr>
          <w:rFonts w:ascii="Aptos" w:hAnsi="Aptos"/>
          <w:b/>
          <w:color w:val="007BB8"/>
          <w:sz w:val="20"/>
          <w:szCs w:val="20"/>
        </w:rPr>
      </w:pPr>
      <w:r w:rsidRPr="00175CE3">
        <w:rPr>
          <w:rFonts w:ascii="Aptos" w:hAnsi="Aptos"/>
          <w:b/>
          <w:color w:val="007BB8"/>
          <w:sz w:val="20"/>
          <w:szCs w:val="20"/>
        </w:rPr>
        <w:t>Trainee/student teachers</w:t>
      </w:r>
    </w:p>
    <w:p w14:paraId="30973450" w14:textId="77777777" w:rsidR="00175CE3" w:rsidRPr="00175CE3" w:rsidRDefault="00175CE3" w:rsidP="00175CE3">
      <w:pPr>
        <w:rPr>
          <w:rFonts w:ascii="Aptos" w:hAnsi="Aptos"/>
          <w:color w:val="007BB8"/>
          <w:sz w:val="20"/>
          <w:szCs w:val="20"/>
        </w:rPr>
      </w:pPr>
      <w:r w:rsidRPr="00175CE3">
        <w:rPr>
          <w:rFonts w:ascii="Aptos" w:hAnsi="Aptos"/>
          <w:color w:val="007BB8"/>
          <w:sz w:val="20"/>
          <w:szCs w:val="20"/>
        </w:rPr>
        <w:t>Where applicants for initial teacher training are salaried by us, we will ensure that all necessary checks are carried out.</w:t>
      </w:r>
    </w:p>
    <w:p w14:paraId="33BEBDE6" w14:textId="77777777" w:rsidR="00175CE3" w:rsidRPr="00175CE3" w:rsidRDefault="00175CE3" w:rsidP="00175CE3">
      <w:pPr>
        <w:rPr>
          <w:rFonts w:ascii="Aptos" w:hAnsi="Aptos"/>
          <w:color w:val="007BB8"/>
          <w:sz w:val="20"/>
          <w:szCs w:val="20"/>
        </w:rPr>
      </w:pPr>
      <w:r w:rsidRPr="00175CE3">
        <w:rPr>
          <w:rFonts w:ascii="Aptos" w:hAnsi="Aptos"/>
          <w:color w:val="007BB8"/>
          <w:sz w:val="20"/>
          <w:szCs w:val="20"/>
        </w:rPr>
        <w:t xml:space="preserve">Where trainee teachers are fee-funded, we will obtain written confirmation from the training provider that necessary checks have been carried out and that the trainee has been judged by the provider to be suitable to work with children. </w:t>
      </w:r>
    </w:p>
    <w:p w14:paraId="76EB62DE" w14:textId="77777777" w:rsidR="00175CE3" w:rsidRPr="00175CE3" w:rsidRDefault="00175CE3" w:rsidP="00175CE3">
      <w:pPr>
        <w:rPr>
          <w:rFonts w:ascii="Aptos" w:hAnsi="Aptos"/>
          <w:b/>
          <w:color w:val="007BB8"/>
          <w:sz w:val="20"/>
          <w:szCs w:val="20"/>
        </w:rPr>
      </w:pPr>
      <w:r w:rsidRPr="00175CE3">
        <w:rPr>
          <w:rFonts w:ascii="Aptos" w:hAnsi="Aptos"/>
          <w:b/>
          <w:color w:val="007BB8"/>
          <w:sz w:val="20"/>
          <w:szCs w:val="20"/>
        </w:rPr>
        <w:t>Volunteers</w:t>
      </w:r>
    </w:p>
    <w:p w14:paraId="3F3CE239" w14:textId="77777777" w:rsidR="00175CE3" w:rsidRPr="00175CE3" w:rsidRDefault="00175CE3" w:rsidP="00175CE3">
      <w:pPr>
        <w:rPr>
          <w:rFonts w:ascii="Aptos" w:hAnsi="Aptos"/>
          <w:color w:val="007BB8"/>
          <w:sz w:val="20"/>
          <w:szCs w:val="20"/>
        </w:rPr>
      </w:pPr>
      <w:r w:rsidRPr="00175CE3">
        <w:rPr>
          <w:rFonts w:ascii="Aptos" w:hAnsi="Aptos"/>
          <w:color w:val="007BB8"/>
          <w:sz w:val="20"/>
          <w:szCs w:val="20"/>
        </w:rPr>
        <w:t>We will:</w:t>
      </w:r>
    </w:p>
    <w:p w14:paraId="1DBF7D0D" w14:textId="77777777" w:rsidR="00175CE3" w:rsidRPr="00874AFE" w:rsidRDefault="00175CE3" w:rsidP="00F43BB6">
      <w:pPr>
        <w:pStyle w:val="4Bulletedcopyblue"/>
        <w:rPr>
          <w:rFonts w:ascii="Aptos" w:hAnsi="Aptos"/>
          <w:color w:val="007BB8"/>
        </w:rPr>
      </w:pPr>
      <w:r w:rsidRPr="00874AFE">
        <w:rPr>
          <w:rFonts w:ascii="Aptos" w:hAnsi="Aptos"/>
          <w:color w:val="007BB8"/>
        </w:rPr>
        <w:t>Never leave an unchecked volunteer unsupervised or allow them to work in regulated activity</w:t>
      </w:r>
    </w:p>
    <w:p w14:paraId="562D151E" w14:textId="02BC6550" w:rsidR="00175CE3" w:rsidRPr="00874AFE" w:rsidRDefault="00175CE3" w:rsidP="00F43BB6">
      <w:pPr>
        <w:pStyle w:val="4Bulletedcopyblue"/>
        <w:rPr>
          <w:rFonts w:ascii="Aptos" w:hAnsi="Aptos"/>
          <w:color w:val="007BB8"/>
        </w:rPr>
      </w:pPr>
      <w:r w:rsidRPr="00874AFE">
        <w:rPr>
          <w:rFonts w:ascii="Aptos" w:hAnsi="Aptos"/>
          <w:color w:val="007BB8"/>
        </w:rPr>
        <w:t xml:space="preserve">Obtain an enhanced </w:t>
      </w:r>
      <w:r w:rsidR="00951EEF" w:rsidRPr="00874AFE">
        <w:rPr>
          <w:rFonts w:ascii="Aptos" w:hAnsi="Aptos"/>
          <w:color w:val="007BB8"/>
        </w:rPr>
        <w:t>police check</w:t>
      </w:r>
      <w:r w:rsidRPr="00874AFE">
        <w:rPr>
          <w:rFonts w:ascii="Aptos" w:hAnsi="Aptos"/>
          <w:color w:val="007BB8"/>
        </w:rPr>
        <w:t xml:space="preserve"> check</w:t>
      </w:r>
      <w:r w:rsidR="00951EEF" w:rsidRPr="00874AFE">
        <w:rPr>
          <w:rFonts w:ascii="Aptos" w:hAnsi="Aptos"/>
          <w:color w:val="007BB8"/>
        </w:rPr>
        <w:t xml:space="preserve"> if the volunteer will be with Hebrew Primary School regularly.</w:t>
      </w:r>
      <w:r w:rsidRPr="00874AFE">
        <w:rPr>
          <w:rFonts w:ascii="Aptos" w:hAnsi="Aptos"/>
          <w:color w:val="007BB8"/>
        </w:rPr>
        <w:t xml:space="preserve"> </w:t>
      </w:r>
    </w:p>
    <w:p w14:paraId="1A8FFEFC" w14:textId="1F1F2CE3" w:rsidR="00175CE3" w:rsidRPr="00874AFE" w:rsidRDefault="00175CE3" w:rsidP="00F43BB6">
      <w:pPr>
        <w:pStyle w:val="4Bulletedcopyblue"/>
        <w:rPr>
          <w:rFonts w:ascii="Aptos" w:hAnsi="Aptos"/>
          <w:color w:val="007BB8"/>
        </w:rPr>
      </w:pPr>
      <w:r w:rsidRPr="00874AFE">
        <w:rPr>
          <w:rFonts w:ascii="Aptos" w:hAnsi="Aptos"/>
          <w:color w:val="007BB8"/>
        </w:rPr>
        <w:t xml:space="preserve">Carry out a risk assessment </w:t>
      </w:r>
      <w:r w:rsidR="004B5DCA" w:rsidRPr="00874AFE">
        <w:rPr>
          <w:rFonts w:ascii="Aptos" w:hAnsi="Aptos"/>
          <w:color w:val="007BB8"/>
        </w:rPr>
        <w:t>if the volunteer has not received a police check.</w:t>
      </w:r>
    </w:p>
    <w:p w14:paraId="28841F9E" w14:textId="25505E71" w:rsidR="00175CE3" w:rsidRPr="00874AFE" w:rsidRDefault="00175CE3" w:rsidP="00F43BB6">
      <w:pPr>
        <w:pStyle w:val="4Bulletedcopyblue"/>
        <w:rPr>
          <w:rFonts w:ascii="Aptos" w:hAnsi="Aptos"/>
          <w:color w:val="007BB8"/>
        </w:rPr>
      </w:pPr>
      <w:r w:rsidRPr="00874AFE">
        <w:rPr>
          <w:rFonts w:ascii="Aptos" w:hAnsi="Aptos"/>
          <w:color w:val="007BB8"/>
        </w:rPr>
        <w:t>Where we decide that an individual falls outside of the scope of these regulations and we do not carry out such checks, we will retain a record of our assessment. This will include our evaluation of any risks and control measures put in place, and any advice sought</w:t>
      </w:r>
    </w:p>
    <w:p w14:paraId="6FBDB27C" w14:textId="1743DA83" w:rsidR="00175CE3" w:rsidRPr="00175CE3" w:rsidRDefault="00175CE3" w:rsidP="00175CE3">
      <w:pPr>
        <w:rPr>
          <w:rFonts w:ascii="Aptos" w:hAnsi="Aptos"/>
          <w:b/>
          <w:color w:val="007BB8"/>
          <w:sz w:val="20"/>
          <w:szCs w:val="20"/>
        </w:rPr>
      </w:pPr>
      <w:r w:rsidRPr="00175CE3">
        <w:rPr>
          <w:rFonts w:ascii="Aptos" w:hAnsi="Aptos"/>
          <w:b/>
          <w:color w:val="007BB8"/>
          <w:sz w:val="20"/>
          <w:szCs w:val="20"/>
        </w:rPr>
        <w:t xml:space="preserve">Governors </w:t>
      </w:r>
    </w:p>
    <w:p w14:paraId="5B7520D4" w14:textId="77777777" w:rsidR="00175CE3" w:rsidRPr="00175CE3" w:rsidRDefault="00175CE3" w:rsidP="00175CE3">
      <w:pPr>
        <w:rPr>
          <w:rFonts w:ascii="Aptos" w:hAnsi="Aptos"/>
          <w:color w:val="007BB8"/>
          <w:sz w:val="20"/>
          <w:szCs w:val="20"/>
        </w:rPr>
      </w:pPr>
      <w:r w:rsidRPr="00175CE3">
        <w:rPr>
          <w:rFonts w:ascii="Aptos" w:hAnsi="Aptos"/>
          <w:color w:val="007BB8"/>
          <w:sz w:val="20"/>
          <w:szCs w:val="20"/>
        </w:rPr>
        <w:t>All schools include:</w:t>
      </w:r>
    </w:p>
    <w:p w14:paraId="37794081" w14:textId="39B97A11" w:rsidR="00175CE3" w:rsidRPr="00175CE3" w:rsidRDefault="00175CE3" w:rsidP="00175CE3">
      <w:pPr>
        <w:rPr>
          <w:rFonts w:ascii="Aptos" w:hAnsi="Aptos"/>
          <w:color w:val="007BB8"/>
          <w:sz w:val="20"/>
          <w:szCs w:val="20"/>
        </w:rPr>
      </w:pPr>
      <w:r w:rsidRPr="00175CE3">
        <w:rPr>
          <w:rFonts w:ascii="Aptos" w:hAnsi="Aptos"/>
          <w:color w:val="007BB8"/>
          <w:sz w:val="20"/>
          <w:szCs w:val="20"/>
        </w:rPr>
        <w:t>All governors</w:t>
      </w:r>
      <w:r w:rsidRPr="00175CE3">
        <w:rPr>
          <w:rFonts w:ascii="Aptos" w:hAnsi="Aptos"/>
          <w:iCs/>
          <w:color w:val="007BB8"/>
          <w:sz w:val="20"/>
          <w:szCs w:val="20"/>
        </w:rPr>
        <w:t xml:space="preserve"> </w:t>
      </w:r>
      <w:r w:rsidR="0062713C" w:rsidRPr="00874AFE">
        <w:rPr>
          <w:rFonts w:ascii="Aptos" w:hAnsi="Aptos"/>
          <w:color w:val="007BB8"/>
          <w:sz w:val="20"/>
          <w:szCs w:val="20"/>
        </w:rPr>
        <w:t>will obtain a police check.</w:t>
      </w:r>
    </w:p>
    <w:p w14:paraId="4C874D73" w14:textId="77777777" w:rsidR="00175CE3" w:rsidRPr="00175CE3" w:rsidRDefault="00175CE3" w:rsidP="00175CE3">
      <w:pPr>
        <w:rPr>
          <w:color w:val="007BB8"/>
        </w:rPr>
      </w:pPr>
    </w:p>
    <w:p w14:paraId="22BD6164" w14:textId="46226EE9" w:rsidR="00175CE3" w:rsidRPr="00175CE3" w:rsidRDefault="00175CE3" w:rsidP="009E050E">
      <w:pPr>
        <w:rPr>
          <w:rFonts w:ascii="Aptos" w:hAnsi="Aptos"/>
          <w:b/>
          <w:color w:val="007BB8"/>
          <w:sz w:val="20"/>
          <w:szCs w:val="20"/>
        </w:rPr>
      </w:pPr>
      <w:bookmarkStart w:id="7" w:name="_Toc527623685"/>
      <w:bookmarkStart w:id="8" w:name="_Toc13216151"/>
      <w:bookmarkStart w:id="9" w:name="_Toc167969260"/>
      <w:r w:rsidRPr="00175CE3">
        <w:rPr>
          <w:rFonts w:ascii="Aptos" w:hAnsi="Aptos"/>
          <w:b/>
          <w:bCs/>
          <w:color w:val="007BB8"/>
          <w:sz w:val="20"/>
          <w:szCs w:val="20"/>
        </w:rPr>
        <w:t xml:space="preserve">Appendix </w:t>
      </w:r>
      <w:bookmarkEnd w:id="7"/>
      <w:bookmarkEnd w:id="8"/>
      <w:bookmarkEnd w:id="9"/>
      <w:r w:rsidR="009E050E" w:rsidRPr="00874AFE">
        <w:rPr>
          <w:rFonts w:ascii="Aptos" w:hAnsi="Aptos"/>
          <w:b/>
          <w:bCs/>
          <w:color w:val="007BB8"/>
          <w:sz w:val="20"/>
          <w:szCs w:val="20"/>
        </w:rPr>
        <w:t xml:space="preserve">2: </w:t>
      </w:r>
      <w:r w:rsidRPr="00175CE3">
        <w:rPr>
          <w:rFonts w:ascii="Aptos" w:hAnsi="Aptos"/>
          <w:b/>
          <w:color w:val="007BB8"/>
          <w:sz w:val="20"/>
          <w:szCs w:val="20"/>
        </w:rPr>
        <w:t>Children who are absent from education</w:t>
      </w:r>
    </w:p>
    <w:p w14:paraId="564DFC03" w14:textId="0E49C852" w:rsidR="00175CE3" w:rsidRPr="00175CE3" w:rsidRDefault="00175CE3" w:rsidP="00175CE3">
      <w:pPr>
        <w:rPr>
          <w:rFonts w:ascii="Aptos" w:hAnsi="Aptos"/>
          <w:color w:val="007BB8"/>
          <w:sz w:val="20"/>
          <w:szCs w:val="20"/>
        </w:rPr>
      </w:pPr>
      <w:r w:rsidRPr="00175CE3">
        <w:rPr>
          <w:rFonts w:ascii="Aptos" w:hAnsi="Aptos"/>
          <w:color w:val="007BB8"/>
          <w:sz w:val="20"/>
          <w:szCs w:val="20"/>
        </w:rPr>
        <w:t>A child being absent from education, particularly repeatedly, can be a warning sign of a range of safeguarding issues. This might include abuse or neglect, such as sexual abuse or exploitation or child criminal exploitation, or issues such as mental health problems</w:t>
      </w:r>
      <w:r w:rsidR="00AC4152" w:rsidRPr="00874AFE">
        <w:rPr>
          <w:rFonts w:ascii="Aptos" w:hAnsi="Aptos"/>
          <w:color w:val="007BB8"/>
          <w:sz w:val="20"/>
          <w:szCs w:val="20"/>
        </w:rPr>
        <w:t xml:space="preserve"> etc. </w:t>
      </w:r>
    </w:p>
    <w:p w14:paraId="08C9F242" w14:textId="77777777" w:rsidR="00175CE3" w:rsidRPr="00175CE3" w:rsidRDefault="00175CE3" w:rsidP="00175CE3">
      <w:pPr>
        <w:rPr>
          <w:rFonts w:ascii="Aptos" w:hAnsi="Aptos"/>
          <w:color w:val="007BB8"/>
          <w:sz w:val="20"/>
          <w:szCs w:val="20"/>
        </w:rPr>
      </w:pPr>
      <w:r w:rsidRPr="00175CE3">
        <w:rPr>
          <w:rFonts w:ascii="Aptos" w:hAnsi="Aptos"/>
          <w:color w:val="007BB8"/>
          <w:sz w:val="20"/>
          <w:szCs w:val="20"/>
        </w:rPr>
        <w:t>There are many circumstances where a child may be absent or become missing from education, but some children are particularly at risk. These include children who:</w:t>
      </w:r>
    </w:p>
    <w:p w14:paraId="465F886C" w14:textId="77777777" w:rsidR="00175CE3" w:rsidRPr="00874AFE" w:rsidRDefault="00175CE3" w:rsidP="00F43BB6">
      <w:pPr>
        <w:pStyle w:val="4Bulletedcopyblue"/>
        <w:rPr>
          <w:rFonts w:ascii="Aptos" w:hAnsi="Aptos"/>
          <w:color w:val="007BB8"/>
        </w:rPr>
      </w:pPr>
      <w:r w:rsidRPr="00874AFE">
        <w:rPr>
          <w:rFonts w:ascii="Aptos" w:hAnsi="Aptos"/>
          <w:color w:val="007BB8"/>
        </w:rPr>
        <w:t>Are at risk of harm or neglect</w:t>
      </w:r>
    </w:p>
    <w:p w14:paraId="64D662B2" w14:textId="7EEF34B3" w:rsidR="00175CE3" w:rsidRPr="00874AFE" w:rsidRDefault="00175CE3" w:rsidP="00F43BB6">
      <w:pPr>
        <w:pStyle w:val="4Bulletedcopyblue"/>
        <w:rPr>
          <w:rFonts w:ascii="Aptos" w:hAnsi="Aptos"/>
          <w:color w:val="007BB8"/>
        </w:rPr>
      </w:pPr>
      <w:r w:rsidRPr="00874AFE">
        <w:rPr>
          <w:rFonts w:ascii="Aptos" w:hAnsi="Aptos"/>
          <w:color w:val="007BB8"/>
        </w:rPr>
        <w:t>Go missing or run away from home or care</w:t>
      </w:r>
    </w:p>
    <w:p w14:paraId="0F95333D" w14:textId="77777777" w:rsidR="00175CE3" w:rsidRPr="00874AFE" w:rsidRDefault="00175CE3" w:rsidP="00F43BB6">
      <w:pPr>
        <w:pStyle w:val="4Bulletedcopyblue"/>
        <w:rPr>
          <w:rFonts w:ascii="Aptos" w:hAnsi="Aptos"/>
          <w:color w:val="007BB8"/>
        </w:rPr>
      </w:pPr>
      <w:r w:rsidRPr="00874AFE">
        <w:rPr>
          <w:rFonts w:ascii="Aptos" w:hAnsi="Aptos"/>
          <w:color w:val="007BB8"/>
        </w:rPr>
        <w:lastRenderedPageBreak/>
        <w:t>Cease to attend a school</w:t>
      </w:r>
    </w:p>
    <w:p w14:paraId="69DB6634" w14:textId="77777777" w:rsidR="00175CE3" w:rsidRPr="00874AFE" w:rsidRDefault="00175CE3" w:rsidP="00F43BB6">
      <w:pPr>
        <w:pStyle w:val="4Bulletedcopyblue"/>
        <w:rPr>
          <w:rFonts w:ascii="Aptos" w:hAnsi="Aptos"/>
          <w:color w:val="007BB8"/>
        </w:rPr>
      </w:pPr>
      <w:r w:rsidRPr="00874AFE">
        <w:rPr>
          <w:rFonts w:ascii="Aptos" w:hAnsi="Aptos"/>
          <w:color w:val="007BB8"/>
        </w:rPr>
        <w:t>Come from new migrant families</w:t>
      </w:r>
    </w:p>
    <w:p w14:paraId="20ECB7D4" w14:textId="3805BAE5" w:rsidR="00175CE3" w:rsidRPr="00175CE3" w:rsidRDefault="00175CE3" w:rsidP="00175CE3">
      <w:pPr>
        <w:rPr>
          <w:rFonts w:ascii="Aptos" w:hAnsi="Aptos"/>
          <w:color w:val="007BB8"/>
          <w:sz w:val="20"/>
          <w:szCs w:val="20"/>
        </w:rPr>
      </w:pPr>
      <w:r w:rsidRPr="00175CE3">
        <w:rPr>
          <w:rFonts w:ascii="Aptos" w:hAnsi="Aptos"/>
          <w:color w:val="007BB8"/>
          <w:sz w:val="20"/>
          <w:szCs w:val="20"/>
        </w:rPr>
        <w:t>We will follow our procedures for unauthorised absence and for dealing with children who are absent from education, particularly on repeat occasions, to help identify the risk of abuse, exploitation and neglect</w:t>
      </w:r>
      <w:r w:rsidR="008D2F69" w:rsidRPr="00874AFE">
        <w:rPr>
          <w:rFonts w:ascii="Aptos" w:hAnsi="Aptos"/>
          <w:color w:val="007BB8"/>
          <w:sz w:val="20"/>
          <w:szCs w:val="20"/>
        </w:rPr>
        <w:t xml:space="preserve"> </w:t>
      </w:r>
      <w:r w:rsidRPr="00175CE3">
        <w:rPr>
          <w:rFonts w:ascii="Aptos" w:hAnsi="Aptos"/>
          <w:color w:val="007BB8"/>
          <w:sz w:val="20"/>
          <w:szCs w:val="20"/>
        </w:rPr>
        <w:t xml:space="preserve">and to help prevent the risks of going missing in future. This includes informing the </w:t>
      </w:r>
      <w:r w:rsidR="00810B1A" w:rsidRPr="00874AFE">
        <w:rPr>
          <w:rFonts w:ascii="Aptos" w:hAnsi="Aptos"/>
          <w:color w:val="007BB8"/>
          <w:sz w:val="20"/>
          <w:szCs w:val="20"/>
        </w:rPr>
        <w:t xml:space="preserve">Care Agency </w:t>
      </w:r>
      <w:r w:rsidRPr="00175CE3">
        <w:rPr>
          <w:rFonts w:ascii="Aptos" w:hAnsi="Aptos"/>
          <w:color w:val="007BB8"/>
          <w:sz w:val="20"/>
          <w:szCs w:val="20"/>
        </w:rPr>
        <w:t>if a child leaves the school without a new school being named, and adhering to requirements with respect to sharing information</w:t>
      </w:r>
      <w:r w:rsidR="003A5118" w:rsidRPr="00874AFE">
        <w:rPr>
          <w:rFonts w:ascii="Aptos" w:hAnsi="Aptos"/>
          <w:color w:val="007BB8"/>
          <w:sz w:val="20"/>
          <w:szCs w:val="20"/>
        </w:rPr>
        <w:t xml:space="preserve"> </w:t>
      </w:r>
      <w:r w:rsidRPr="00175CE3">
        <w:rPr>
          <w:rFonts w:ascii="Aptos" w:hAnsi="Aptos"/>
          <w:color w:val="007BB8"/>
          <w:sz w:val="20"/>
          <w:szCs w:val="20"/>
        </w:rPr>
        <w:t xml:space="preserve">when applicable, when removing a child’s name from the admission register at non-standard transition points. </w:t>
      </w:r>
    </w:p>
    <w:p w14:paraId="3454F8D0" w14:textId="599F376E" w:rsidR="00175CE3" w:rsidRPr="00175CE3" w:rsidRDefault="00175CE3" w:rsidP="00175CE3">
      <w:pPr>
        <w:rPr>
          <w:rFonts w:ascii="Aptos" w:hAnsi="Aptos"/>
          <w:color w:val="007BB8"/>
          <w:sz w:val="20"/>
          <w:szCs w:val="20"/>
        </w:rPr>
      </w:pPr>
      <w:r w:rsidRPr="00175CE3">
        <w:rPr>
          <w:rFonts w:ascii="Aptos" w:hAnsi="Aptos"/>
          <w:color w:val="007BB8"/>
          <w:sz w:val="20"/>
          <w:szCs w:val="20"/>
        </w:rPr>
        <w:t>Staff will be trained in signs to look out for and the individual triggers to be aware of when considering the risks of potential safeguarding concerns which may be related to being absent</w:t>
      </w:r>
      <w:r w:rsidR="003A5118" w:rsidRPr="00874AFE">
        <w:rPr>
          <w:rFonts w:ascii="Aptos" w:hAnsi="Aptos"/>
          <w:color w:val="007BB8"/>
          <w:sz w:val="20"/>
          <w:szCs w:val="20"/>
        </w:rPr>
        <w:t>.</w:t>
      </w:r>
    </w:p>
    <w:p w14:paraId="3ADA1144" w14:textId="6C4FE7FA" w:rsidR="00175CE3" w:rsidRPr="00175CE3" w:rsidRDefault="00175CE3" w:rsidP="00175CE3">
      <w:pPr>
        <w:rPr>
          <w:rFonts w:ascii="Aptos" w:hAnsi="Aptos"/>
          <w:color w:val="007BB8"/>
          <w:sz w:val="20"/>
          <w:szCs w:val="20"/>
        </w:rPr>
      </w:pPr>
      <w:r w:rsidRPr="00175CE3">
        <w:rPr>
          <w:rFonts w:ascii="Aptos" w:hAnsi="Aptos"/>
          <w:color w:val="007BB8"/>
          <w:sz w:val="20"/>
          <w:szCs w:val="20"/>
        </w:rPr>
        <w:t>If a staff member suspects that a child is suffering from harm or neglect, we will follow local child protection procedures, including with respect to making reasonable enquiries. We will make an immediate referral to the</w:t>
      </w:r>
      <w:r w:rsidR="00C653D0" w:rsidRPr="00874AFE">
        <w:rPr>
          <w:rFonts w:ascii="Aptos" w:hAnsi="Aptos"/>
          <w:color w:val="007BB8"/>
          <w:sz w:val="20"/>
          <w:szCs w:val="20"/>
        </w:rPr>
        <w:t xml:space="preserve"> Care Agency</w:t>
      </w:r>
      <w:r w:rsidRPr="00175CE3">
        <w:rPr>
          <w:rFonts w:ascii="Aptos" w:hAnsi="Aptos"/>
          <w:color w:val="007BB8"/>
          <w:sz w:val="20"/>
          <w:szCs w:val="20"/>
        </w:rPr>
        <w:t>, and the police, if the child is suffering or likely to suffer from harm, or in immediate danger.</w:t>
      </w:r>
    </w:p>
    <w:p w14:paraId="2AA685E1" w14:textId="77777777" w:rsidR="005941EE" w:rsidRPr="00874AFE" w:rsidRDefault="005941EE" w:rsidP="005941EE">
      <w:pPr>
        <w:rPr>
          <w:b/>
          <w:color w:val="007BB8"/>
        </w:rPr>
      </w:pPr>
    </w:p>
    <w:p w14:paraId="53F31FD5" w14:textId="6980B4E7" w:rsidR="00175CE3" w:rsidRPr="00175CE3" w:rsidRDefault="008C3E45" w:rsidP="005941EE">
      <w:pPr>
        <w:rPr>
          <w:rFonts w:ascii="Aptos" w:hAnsi="Aptos"/>
          <w:b/>
          <w:color w:val="007BB8"/>
          <w:sz w:val="20"/>
          <w:szCs w:val="20"/>
          <w:u w:val="single"/>
        </w:rPr>
      </w:pPr>
      <w:r w:rsidRPr="00874AFE">
        <w:rPr>
          <w:rFonts w:ascii="Aptos" w:hAnsi="Aptos"/>
          <w:b/>
          <w:color w:val="007BB8"/>
          <w:sz w:val="20"/>
          <w:szCs w:val="20"/>
          <w:u w:val="single"/>
        </w:rPr>
        <w:t xml:space="preserve">Appendix </w:t>
      </w:r>
      <w:r w:rsidR="005941EE" w:rsidRPr="00874AFE">
        <w:rPr>
          <w:rFonts w:ascii="Aptos" w:hAnsi="Aptos"/>
          <w:b/>
          <w:color w:val="007BB8"/>
          <w:sz w:val="20"/>
          <w:szCs w:val="20"/>
          <w:u w:val="single"/>
        </w:rPr>
        <w:t>2</w:t>
      </w:r>
      <w:r w:rsidRPr="00874AFE">
        <w:rPr>
          <w:rFonts w:ascii="Aptos" w:hAnsi="Aptos"/>
          <w:b/>
          <w:color w:val="007BB8"/>
          <w:sz w:val="20"/>
          <w:szCs w:val="20"/>
          <w:u w:val="single"/>
        </w:rPr>
        <w:t xml:space="preserve">: </w:t>
      </w:r>
      <w:r w:rsidR="00175CE3" w:rsidRPr="00175CE3">
        <w:rPr>
          <w:rFonts w:ascii="Aptos" w:hAnsi="Aptos"/>
          <w:b/>
          <w:color w:val="007BB8"/>
          <w:sz w:val="20"/>
          <w:szCs w:val="20"/>
          <w:u w:val="single"/>
        </w:rPr>
        <w:t>Preventing radicalisation</w:t>
      </w:r>
    </w:p>
    <w:p w14:paraId="3119219F" w14:textId="77777777" w:rsidR="00175CE3" w:rsidRPr="00874AFE" w:rsidRDefault="00175CE3" w:rsidP="006B4D87">
      <w:pPr>
        <w:pStyle w:val="4Bulletedcopyblue"/>
        <w:numPr>
          <w:ilvl w:val="0"/>
          <w:numId w:val="0"/>
        </w:numPr>
        <w:rPr>
          <w:rFonts w:ascii="Aptos" w:hAnsi="Aptos"/>
          <w:color w:val="007BB8"/>
        </w:rPr>
      </w:pPr>
      <w:bookmarkStart w:id="10" w:name="_Hlk168560833"/>
      <w:r w:rsidRPr="00874AFE">
        <w:rPr>
          <w:rFonts w:ascii="Aptos" w:hAnsi="Aptos"/>
          <w:b/>
          <w:color w:val="007BB8"/>
        </w:rPr>
        <w:t>Radicalisation</w:t>
      </w:r>
      <w:r w:rsidRPr="00874AFE">
        <w:rPr>
          <w:rFonts w:ascii="Aptos" w:hAnsi="Aptos"/>
          <w:color w:val="007BB8"/>
        </w:rPr>
        <w:t xml:space="preserve"> refers to the process of a person legitimising support for, or use of, terrorist violence</w:t>
      </w:r>
    </w:p>
    <w:p w14:paraId="2C2B922D" w14:textId="77777777" w:rsidR="00175CE3" w:rsidRPr="00874AFE" w:rsidRDefault="00175CE3" w:rsidP="006B4D87">
      <w:pPr>
        <w:pStyle w:val="4Bulletedcopyblue"/>
        <w:numPr>
          <w:ilvl w:val="0"/>
          <w:numId w:val="0"/>
        </w:numPr>
        <w:ind w:left="1080" w:hanging="360"/>
        <w:rPr>
          <w:rFonts w:ascii="Aptos" w:hAnsi="Aptos"/>
          <w:color w:val="007BB8"/>
        </w:rPr>
      </w:pPr>
      <w:bookmarkStart w:id="11" w:name="_Hlk167954759"/>
      <w:bookmarkEnd w:id="10"/>
      <w:r w:rsidRPr="00874AFE">
        <w:rPr>
          <w:rFonts w:ascii="Aptos" w:hAnsi="Aptos"/>
          <w:b/>
          <w:color w:val="007BB8"/>
        </w:rPr>
        <w:t>Extremism</w:t>
      </w:r>
      <w:r w:rsidRPr="00874AFE">
        <w:rPr>
          <w:rFonts w:ascii="Aptos" w:hAnsi="Aptos"/>
          <w:color w:val="007BB8"/>
        </w:rPr>
        <w:t xml:space="preserve"> is the promotion or advancement of an ideology based on violence, hatred or intolerance, that aims to</w:t>
      </w:r>
      <w:r w:rsidRPr="00874AFE">
        <w:rPr>
          <w:rFonts w:ascii="Aptos" w:hAnsi="Aptos"/>
          <w:b/>
          <w:color w:val="007BB8"/>
        </w:rPr>
        <w:t>:</w:t>
      </w:r>
    </w:p>
    <w:p w14:paraId="1E9391C8" w14:textId="77777777" w:rsidR="00175CE3" w:rsidRPr="00175CE3" w:rsidRDefault="00175CE3" w:rsidP="00CB094F">
      <w:pPr>
        <w:numPr>
          <w:ilvl w:val="1"/>
          <w:numId w:val="22"/>
        </w:numPr>
        <w:rPr>
          <w:rFonts w:ascii="Aptos" w:hAnsi="Aptos"/>
          <w:color w:val="007BB8"/>
          <w:sz w:val="20"/>
          <w:szCs w:val="20"/>
        </w:rPr>
      </w:pPr>
      <w:r w:rsidRPr="00175CE3">
        <w:rPr>
          <w:rFonts w:ascii="Aptos" w:hAnsi="Aptos"/>
          <w:color w:val="007BB8"/>
          <w:sz w:val="20"/>
          <w:szCs w:val="20"/>
        </w:rPr>
        <w:t>Negate or destroy the fundamental rights and freedoms of others; or</w:t>
      </w:r>
    </w:p>
    <w:p w14:paraId="1E4C596F" w14:textId="0DC86B43" w:rsidR="00175CE3" w:rsidRPr="00175CE3" w:rsidRDefault="00175CE3" w:rsidP="00CB094F">
      <w:pPr>
        <w:numPr>
          <w:ilvl w:val="1"/>
          <w:numId w:val="22"/>
        </w:numPr>
        <w:rPr>
          <w:rFonts w:ascii="Aptos" w:hAnsi="Aptos"/>
          <w:color w:val="007BB8"/>
          <w:sz w:val="20"/>
          <w:szCs w:val="20"/>
        </w:rPr>
      </w:pPr>
      <w:r w:rsidRPr="00175CE3">
        <w:rPr>
          <w:rFonts w:ascii="Aptos" w:hAnsi="Aptos"/>
          <w:color w:val="007BB8"/>
          <w:sz w:val="20"/>
          <w:szCs w:val="20"/>
        </w:rPr>
        <w:t xml:space="preserve">Undermine, overturn or replace </w:t>
      </w:r>
      <w:r w:rsidR="008C3E45" w:rsidRPr="00874AFE">
        <w:rPr>
          <w:rFonts w:ascii="Aptos" w:hAnsi="Aptos"/>
          <w:color w:val="007BB8"/>
          <w:sz w:val="20"/>
          <w:szCs w:val="20"/>
        </w:rPr>
        <w:t>Gibraltar</w:t>
      </w:r>
      <w:r w:rsidRPr="00175CE3">
        <w:rPr>
          <w:rFonts w:ascii="Aptos" w:hAnsi="Aptos"/>
          <w:color w:val="007BB8"/>
          <w:sz w:val="20"/>
          <w:szCs w:val="20"/>
        </w:rPr>
        <w:t>’s system of liberal parliamentary democracy and democratic rights; or</w:t>
      </w:r>
    </w:p>
    <w:p w14:paraId="720FBE81" w14:textId="77777777" w:rsidR="00175CE3" w:rsidRPr="00175CE3" w:rsidRDefault="00175CE3" w:rsidP="00CB094F">
      <w:pPr>
        <w:numPr>
          <w:ilvl w:val="1"/>
          <w:numId w:val="22"/>
        </w:numPr>
        <w:rPr>
          <w:rFonts w:ascii="Aptos" w:hAnsi="Aptos"/>
          <w:color w:val="007BB8"/>
          <w:sz w:val="20"/>
          <w:szCs w:val="20"/>
        </w:rPr>
      </w:pPr>
      <w:r w:rsidRPr="00175CE3">
        <w:rPr>
          <w:rFonts w:ascii="Aptos" w:hAnsi="Aptos"/>
          <w:color w:val="007BB8"/>
          <w:sz w:val="20"/>
          <w:szCs w:val="20"/>
        </w:rPr>
        <w:t>Intentionally create a permissive environment for others to achieve the results outlined in either of the above points</w:t>
      </w:r>
    </w:p>
    <w:bookmarkEnd w:id="11"/>
    <w:p w14:paraId="610C4A21" w14:textId="77777777" w:rsidR="00175CE3" w:rsidRPr="00874AFE" w:rsidRDefault="00175CE3" w:rsidP="006B4D87">
      <w:pPr>
        <w:pStyle w:val="4Bulletedcopyblue"/>
        <w:numPr>
          <w:ilvl w:val="0"/>
          <w:numId w:val="0"/>
        </w:numPr>
        <w:ind w:left="1080"/>
        <w:rPr>
          <w:rFonts w:ascii="Aptos" w:hAnsi="Aptos"/>
          <w:b/>
          <w:color w:val="007BB8"/>
        </w:rPr>
      </w:pPr>
      <w:r w:rsidRPr="00874AFE">
        <w:rPr>
          <w:rFonts w:ascii="Aptos" w:hAnsi="Aptos"/>
          <w:b/>
          <w:color w:val="007BB8"/>
        </w:rPr>
        <w:t xml:space="preserve">Terrorism </w:t>
      </w:r>
      <w:r w:rsidRPr="00874AFE">
        <w:rPr>
          <w:rFonts w:ascii="Aptos" w:hAnsi="Aptos"/>
          <w:color w:val="007BB8"/>
        </w:rPr>
        <w:t xml:space="preserve">is an action that: </w:t>
      </w:r>
    </w:p>
    <w:p w14:paraId="2F84CA27" w14:textId="77777777" w:rsidR="00175CE3" w:rsidRPr="00175CE3" w:rsidRDefault="00175CE3" w:rsidP="00175CE3">
      <w:pPr>
        <w:numPr>
          <w:ilvl w:val="1"/>
          <w:numId w:val="18"/>
        </w:numPr>
        <w:rPr>
          <w:rFonts w:ascii="Aptos" w:hAnsi="Aptos"/>
          <w:b/>
          <w:color w:val="007BB8"/>
          <w:sz w:val="20"/>
          <w:szCs w:val="20"/>
        </w:rPr>
      </w:pPr>
      <w:r w:rsidRPr="00175CE3">
        <w:rPr>
          <w:rFonts w:ascii="Aptos" w:hAnsi="Aptos"/>
          <w:color w:val="007BB8"/>
          <w:sz w:val="20"/>
          <w:szCs w:val="20"/>
        </w:rPr>
        <w:t>Endangers or causes serious violence to a person/people;</w:t>
      </w:r>
    </w:p>
    <w:p w14:paraId="144BFECE" w14:textId="77777777" w:rsidR="00175CE3" w:rsidRPr="00175CE3" w:rsidRDefault="00175CE3" w:rsidP="00175CE3">
      <w:pPr>
        <w:numPr>
          <w:ilvl w:val="1"/>
          <w:numId w:val="18"/>
        </w:numPr>
        <w:rPr>
          <w:rFonts w:ascii="Aptos" w:hAnsi="Aptos"/>
          <w:b/>
          <w:color w:val="007BB8"/>
          <w:sz w:val="20"/>
          <w:szCs w:val="20"/>
        </w:rPr>
      </w:pPr>
      <w:r w:rsidRPr="00175CE3">
        <w:rPr>
          <w:rFonts w:ascii="Aptos" w:hAnsi="Aptos"/>
          <w:color w:val="007BB8"/>
          <w:sz w:val="20"/>
          <w:szCs w:val="20"/>
        </w:rPr>
        <w:t>Causes serious damage to property; or</w:t>
      </w:r>
    </w:p>
    <w:p w14:paraId="427AE6FF" w14:textId="77777777" w:rsidR="00175CE3" w:rsidRPr="00175CE3" w:rsidRDefault="00175CE3" w:rsidP="00175CE3">
      <w:pPr>
        <w:numPr>
          <w:ilvl w:val="1"/>
          <w:numId w:val="18"/>
        </w:numPr>
        <w:rPr>
          <w:rFonts w:ascii="Aptos" w:hAnsi="Aptos"/>
          <w:b/>
          <w:color w:val="007BB8"/>
          <w:sz w:val="20"/>
          <w:szCs w:val="20"/>
        </w:rPr>
      </w:pPr>
      <w:r w:rsidRPr="00175CE3">
        <w:rPr>
          <w:rFonts w:ascii="Aptos" w:hAnsi="Aptos"/>
          <w:color w:val="007BB8"/>
          <w:sz w:val="20"/>
          <w:szCs w:val="20"/>
        </w:rPr>
        <w:t>Seriously interferes or disrupts an electronic system</w:t>
      </w:r>
    </w:p>
    <w:p w14:paraId="7FFCAD62" w14:textId="77777777" w:rsidR="00175CE3" w:rsidRPr="00175CE3" w:rsidRDefault="00175CE3" w:rsidP="00175CE3">
      <w:pPr>
        <w:rPr>
          <w:rFonts w:ascii="Aptos" w:hAnsi="Aptos"/>
          <w:b/>
          <w:color w:val="007BB8"/>
          <w:sz w:val="20"/>
          <w:szCs w:val="20"/>
        </w:rPr>
      </w:pPr>
      <w:r w:rsidRPr="00175CE3">
        <w:rPr>
          <w:rFonts w:ascii="Aptos" w:hAnsi="Aptos"/>
          <w:color w:val="007BB8"/>
          <w:sz w:val="20"/>
          <w:szCs w:val="20"/>
        </w:rPr>
        <w:t>The use or threat of terrorism must be designed to influence the government or to intimidate the public and is made for the purpose of advancing a political, religious or ideological cause.</w:t>
      </w:r>
    </w:p>
    <w:p w14:paraId="1B948642" w14:textId="176CBC45" w:rsidR="00175CE3" w:rsidRPr="00175CE3" w:rsidRDefault="00175CE3" w:rsidP="00175CE3">
      <w:pPr>
        <w:rPr>
          <w:rFonts w:ascii="Aptos" w:hAnsi="Aptos"/>
          <w:color w:val="007BB8"/>
          <w:sz w:val="20"/>
          <w:szCs w:val="20"/>
        </w:rPr>
      </w:pPr>
      <w:r w:rsidRPr="00175CE3">
        <w:rPr>
          <w:rFonts w:ascii="Aptos" w:hAnsi="Aptos"/>
          <w:color w:val="007BB8"/>
          <w:sz w:val="20"/>
          <w:szCs w:val="20"/>
        </w:rPr>
        <w:t xml:space="preserve">Schools have a duty to prevent children </w:t>
      </w:r>
      <w:bookmarkStart w:id="12" w:name="_Hlk168560864"/>
      <w:r w:rsidRPr="00175CE3">
        <w:rPr>
          <w:rFonts w:ascii="Aptos" w:hAnsi="Aptos"/>
          <w:color w:val="007BB8"/>
          <w:sz w:val="20"/>
          <w:szCs w:val="20"/>
        </w:rPr>
        <w:t xml:space="preserve">from </w:t>
      </w:r>
      <w:r w:rsidRPr="00175CE3">
        <w:rPr>
          <w:rFonts w:ascii="Aptos" w:hAnsi="Aptos"/>
          <w:color w:val="007BB8"/>
          <w:sz w:val="20"/>
          <w:szCs w:val="20"/>
          <w:lang w:val="en-US"/>
        </w:rPr>
        <w:t>becoming involved with or supporting terrorism</w:t>
      </w:r>
      <w:bookmarkEnd w:id="12"/>
      <w:r w:rsidRPr="00175CE3">
        <w:rPr>
          <w:rFonts w:ascii="Aptos" w:hAnsi="Aptos"/>
          <w:color w:val="007BB8"/>
          <w:sz w:val="20"/>
          <w:szCs w:val="20"/>
        </w:rPr>
        <w:t xml:space="preserve">. The DSL, will undertake in-depth Prevent awareness training, including on extremist and terrorist ideologies. They’ll make sure that staff have access to appropriate training to equip them to identify children at risk. </w:t>
      </w:r>
    </w:p>
    <w:p w14:paraId="2BEF5CFB" w14:textId="77777777" w:rsidR="00175CE3" w:rsidRPr="00175CE3" w:rsidRDefault="00175CE3" w:rsidP="00175CE3">
      <w:pPr>
        <w:rPr>
          <w:rFonts w:ascii="Aptos" w:hAnsi="Aptos"/>
          <w:color w:val="007BB8"/>
          <w:sz w:val="20"/>
          <w:szCs w:val="20"/>
        </w:rPr>
      </w:pPr>
      <w:r w:rsidRPr="00175CE3">
        <w:rPr>
          <w:rFonts w:ascii="Aptos" w:hAnsi="Aptos"/>
          <w:color w:val="007BB8"/>
          <w:sz w:val="20"/>
          <w:szCs w:val="20"/>
        </w:rPr>
        <w:t xml:space="preserve">We will assess the risk of children in our school from </w:t>
      </w:r>
      <w:r w:rsidRPr="00175CE3">
        <w:rPr>
          <w:rFonts w:ascii="Aptos" w:hAnsi="Aptos"/>
          <w:color w:val="007BB8"/>
          <w:sz w:val="20"/>
          <w:szCs w:val="20"/>
          <w:lang w:val="en-US"/>
        </w:rPr>
        <w:t>becoming involved with or supporting terrorism</w:t>
      </w:r>
      <w:r w:rsidRPr="00175CE3">
        <w:rPr>
          <w:rFonts w:ascii="Aptos" w:hAnsi="Aptos"/>
          <w:color w:val="007BB8"/>
          <w:sz w:val="20"/>
          <w:szCs w:val="20"/>
        </w:rPr>
        <w:t>. This assessment will be based on an understanding of the potential risk in our local area, in collaboration with our local safeguarding partners and local police force.</w:t>
      </w:r>
    </w:p>
    <w:p w14:paraId="18CEDC35" w14:textId="77777777" w:rsidR="00175CE3" w:rsidRPr="00175CE3" w:rsidRDefault="00175CE3" w:rsidP="00175CE3">
      <w:pPr>
        <w:rPr>
          <w:rFonts w:ascii="Aptos" w:hAnsi="Aptos"/>
          <w:color w:val="007BB8"/>
          <w:sz w:val="20"/>
          <w:szCs w:val="20"/>
        </w:rPr>
      </w:pPr>
      <w:r w:rsidRPr="00175CE3">
        <w:rPr>
          <w:rFonts w:ascii="Aptos" w:hAnsi="Aptos"/>
          <w:color w:val="007BB8"/>
          <w:sz w:val="20"/>
          <w:szCs w:val="20"/>
        </w:rPr>
        <w:t>We will ensure that suitable internet filtering is in place, and equip our pupils to stay safe online at school and at home.</w:t>
      </w:r>
    </w:p>
    <w:p w14:paraId="52E29A9F" w14:textId="77777777" w:rsidR="00175CE3" w:rsidRPr="00175CE3" w:rsidRDefault="00175CE3" w:rsidP="00175CE3">
      <w:pPr>
        <w:rPr>
          <w:rFonts w:ascii="Aptos" w:hAnsi="Aptos"/>
          <w:color w:val="007BB8"/>
          <w:sz w:val="20"/>
          <w:szCs w:val="20"/>
        </w:rPr>
      </w:pPr>
      <w:r w:rsidRPr="00175CE3">
        <w:rPr>
          <w:rFonts w:ascii="Aptos" w:hAnsi="Aptos"/>
          <w:color w:val="007BB8"/>
          <w:sz w:val="20"/>
          <w:szCs w:val="20"/>
        </w:rPr>
        <w:t xml:space="preserve">There is no single way of identifying an individual who is likely to be </w:t>
      </w:r>
      <w:bookmarkStart w:id="13" w:name="_Hlk168560922"/>
      <w:r w:rsidRPr="00175CE3">
        <w:rPr>
          <w:rFonts w:ascii="Aptos" w:hAnsi="Aptos"/>
          <w:color w:val="007BB8"/>
          <w:sz w:val="20"/>
          <w:szCs w:val="20"/>
        </w:rPr>
        <w:t xml:space="preserve">susceptible </w:t>
      </w:r>
      <w:r w:rsidRPr="00175CE3">
        <w:rPr>
          <w:rFonts w:ascii="Aptos" w:hAnsi="Aptos"/>
          <w:color w:val="007BB8"/>
          <w:sz w:val="20"/>
          <w:szCs w:val="20"/>
          <w:lang w:val="en-US"/>
        </w:rPr>
        <w:t>to radicalisation into terrorism</w:t>
      </w:r>
      <w:bookmarkEnd w:id="13"/>
      <w:r w:rsidRPr="00175CE3">
        <w:rPr>
          <w:rFonts w:ascii="Aptos" w:hAnsi="Aptos"/>
          <w:color w:val="007BB8"/>
          <w:sz w:val="20"/>
          <w:szCs w:val="20"/>
        </w:rPr>
        <w:t xml:space="preserve">. Radicalisation can occur quickly or over a long period. </w:t>
      </w:r>
    </w:p>
    <w:p w14:paraId="5A529688" w14:textId="77777777" w:rsidR="00175CE3" w:rsidRPr="00175CE3" w:rsidRDefault="00175CE3" w:rsidP="00175CE3">
      <w:pPr>
        <w:rPr>
          <w:rFonts w:ascii="Aptos" w:hAnsi="Aptos"/>
          <w:color w:val="007BB8"/>
          <w:sz w:val="20"/>
          <w:szCs w:val="20"/>
        </w:rPr>
      </w:pPr>
      <w:r w:rsidRPr="00175CE3">
        <w:rPr>
          <w:rFonts w:ascii="Aptos" w:hAnsi="Aptos"/>
          <w:color w:val="007BB8"/>
          <w:sz w:val="20"/>
          <w:szCs w:val="20"/>
        </w:rPr>
        <w:t xml:space="preserve">Staff will be alert to changes in pupils’ behaviour. </w:t>
      </w:r>
    </w:p>
    <w:p w14:paraId="3AFBCFE1" w14:textId="77777777" w:rsidR="00175CE3" w:rsidRPr="00175CE3" w:rsidRDefault="00175CE3" w:rsidP="00175CE3">
      <w:pPr>
        <w:rPr>
          <w:rFonts w:ascii="Aptos" w:hAnsi="Aptos"/>
          <w:color w:val="007BB8"/>
          <w:sz w:val="20"/>
          <w:szCs w:val="20"/>
        </w:rPr>
      </w:pPr>
      <w:r w:rsidRPr="00175CE3">
        <w:rPr>
          <w:rFonts w:ascii="Aptos" w:hAnsi="Aptos"/>
          <w:color w:val="007BB8"/>
          <w:sz w:val="20"/>
          <w:szCs w:val="20"/>
        </w:rPr>
        <w:t xml:space="preserve">Staff should </w:t>
      </w:r>
      <w:r w:rsidRPr="00175CE3">
        <w:rPr>
          <w:rFonts w:ascii="Aptos" w:hAnsi="Aptos"/>
          <w:b/>
          <w:bCs/>
          <w:color w:val="007BB8"/>
          <w:sz w:val="20"/>
          <w:szCs w:val="20"/>
        </w:rPr>
        <w:t>always</w:t>
      </w:r>
      <w:r w:rsidRPr="00175CE3">
        <w:rPr>
          <w:rFonts w:ascii="Aptos" w:hAnsi="Aptos"/>
          <w:color w:val="007BB8"/>
          <w:sz w:val="20"/>
          <w:szCs w:val="20"/>
        </w:rPr>
        <w:t xml:space="preserve"> take action if they are worried.</w:t>
      </w:r>
    </w:p>
    <w:p w14:paraId="120611A6" w14:textId="77777777" w:rsidR="00175CE3" w:rsidRPr="00175CE3" w:rsidRDefault="00175CE3" w:rsidP="00175CE3">
      <w:pPr>
        <w:rPr>
          <w:rFonts w:ascii="Aptos" w:hAnsi="Aptos"/>
          <w:b/>
          <w:color w:val="007BB8"/>
          <w:sz w:val="20"/>
          <w:szCs w:val="20"/>
        </w:rPr>
      </w:pPr>
    </w:p>
    <w:p w14:paraId="5D20A35A" w14:textId="77777777" w:rsidR="00175CE3" w:rsidRPr="00175CE3" w:rsidRDefault="00175CE3" w:rsidP="00175CE3"/>
    <w:p w14:paraId="561F5C32" w14:textId="480F8A4E" w:rsidR="003B25FA" w:rsidRPr="000C04C8" w:rsidRDefault="00BF02F1">
      <w:pPr>
        <w:pStyle w:val="Heading2"/>
        <w:rPr>
          <w:rFonts w:ascii="Aptos" w:hAnsi="Aptos"/>
          <w:sz w:val="20"/>
          <w:szCs w:val="20"/>
        </w:rPr>
      </w:pPr>
      <w:r w:rsidRPr="000C04C8">
        <w:rPr>
          <w:rFonts w:ascii="Aptos" w:hAnsi="Aptos"/>
          <w:sz w:val="20"/>
          <w:szCs w:val="20"/>
        </w:rPr>
        <w:t xml:space="preserve">Appendix </w:t>
      </w:r>
      <w:r w:rsidR="00B9465C">
        <w:rPr>
          <w:rFonts w:ascii="Aptos" w:hAnsi="Aptos"/>
          <w:sz w:val="20"/>
          <w:szCs w:val="20"/>
        </w:rPr>
        <w:t>3</w:t>
      </w:r>
    </w:p>
    <w:p w14:paraId="0C20C74E" w14:textId="77777777" w:rsidR="003B25FA" w:rsidRPr="000C04C8" w:rsidRDefault="00BF02F1">
      <w:pPr>
        <w:pStyle w:val="Heading2"/>
        <w:rPr>
          <w:rFonts w:ascii="Aptos" w:hAnsi="Aptos"/>
          <w:sz w:val="20"/>
          <w:szCs w:val="20"/>
        </w:rPr>
      </w:pPr>
      <w:r w:rsidRPr="000C04C8">
        <w:rPr>
          <w:rFonts w:ascii="Aptos" w:hAnsi="Aptos"/>
          <w:sz w:val="20"/>
          <w:szCs w:val="20"/>
        </w:rPr>
        <w:t xml:space="preserve">Gibraltar Multi-Agency Referral Form (MARF) </w:t>
      </w:r>
    </w:p>
    <w:p w14:paraId="608AA658" w14:textId="77777777" w:rsidR="003B25FA" w:rsidRPr="000C04C8" w:rsidRDefault="00BF02F1">
      <w:pPr>
        <w:rPr>
          <w:rFonts w:ascii="Aptos" w:eastAsia="Arial" w:hAnsi="Aptos" w:cs="Arial"/>
          <w:b/>
          <w:i/>
          <w:sz w:val="20"/>
          <w:szCs w:val="20"/>
        </w:rPr>
      </w:pPr>
      <w:r w:rsidRPr="000C04C8">
        <w:rPr>
          <w:rFonts w:ascii="Aptos" w:eastAsia="Arial" w:hAnsi="Aptos" w:cs="Arial"/>
          <w:b/>
          <w:i/>
          <w:sz w:val="20"/>
          <w:szCs w:val="20"/>
        </w:rPr>
        <w:t>Guidance for professionals</w:t>
      </w:r>
    </w:p>
    <w:p w14:paraId="421C61D9" w14:textId="77777777" w:rsidR="003B25FA" w:rsidRPr="000C04C8" w:rsidRDefault="003B25FA">
      <w:pPr>
        <w:rPr>
          <w:rFonts w:ascii="Aptos" w:eastAsia="Arial" w:hAnsi="Aptos" w:cs="Arial"/>
          <w:b/>
          <w:i/>
          <w:sz w:val="20"/>
          <w:szCs w:val="20"/>
        </w:rPr>
      </w:pPr>
    </w:p>
    <w:p w14:paraId="55E2A08A" w14:textId="77777777" w:rsidR="003B25FA" w:rsidRPr="000C04C8" w:rsidRDefault="00BF02F1">
      <w:pPr>
        <w:pBdr>
          <w:top w:val="nil"/>
          <w:left w:val="nil"/>
          <w:bottom w:val="nil"/>
          <w:right w:val="nil"/>
          <w:between w:val="nil"/>
        </w:pBdr>
        <w:spacing w:after="200" w:line="276" w:lineRule="auto"/>
        <w:rPr>
          <w:rFonts w:ascii="Aptos" w:eastAsia="Arial" w:hAnsi="Aptos" w:cs="Arial"/>
          <w:color w:val="0000FF"/>
          <w:sz w:val="20"/>
          <w:szCs w:val="20"/>
          <w:u w:val="single"/>
        </w:rPr>
      </w:pPr>
      <w:r w:rsidRPr="000C04C8">
        <w:rPr>
          <w:rFonts w:ascii="Aptos" w:eastAsia="Arial" w:hAnsi="Aptos" w:cs="Arial"/>
          <w:color w:val="000000"/>
          <w:sz w:val="20"/>
          <w:szCs w:val="20"/>
        </w:rPr>
        <w:t xml:space="preserve">The MARF is a referral form that all professionals should complete when they have concerns about a child in Gibraltar. The form can be found </w:t>
      </w:r>
      <w:r w:rsidRPr="000C04C8">
        <w:rPr>
          <w:rFonts w:ascii="Aptos" w:eastAsia="Arial" w:hAnsi="Aptos" w:cs="Arial"/>
          <w:sz w:val="20"/>
          <w:szCs w:val="20"/>
        </w:rPr>
        <w:t xml:space="preserve">through this link - </w:t>
      </w:r>
      <w:hyperlink r:id="rId18">
        <w:r w:rsidRPr="000C04C8">
          <w:rPr>
            <w:rFonts w:ascii="Aptos" w:eastAsia="Arial" w:hAnsi="Aptos" w:cs="Arial"/>
            <w:color w:val="0000FF"/>
            <w:sz w:val="20"/>
            <w:szCs w:val="20"/>
            <w:u w:val="single"/>
          </w:rPr>
          <w:t>https://childrenscareprogram.careagency.gov.gi/referral</w:t>
        </w:r>
      </w:hyperlink>
    </w:p>
    <w:p w14:paraId="7235BEBF" w14:textId="77777777" w:rsidR="003B25FA" w:rsidRPr="000C04C8" w:rsidRDefault="00BF02F1">
      <w:pPr>
        <w:spacing w:after="200" w:line="276" w:lineRule="auto"/>
        <w:jc w:val="both"/>
        <w:rPr>
          <w:rFonts w:ascii="Aptos" w:eastAsia="Arial" w:hAnsi="Aptos" w:cs="Arial"/>
          <w:sz w:val="20"/>
          <w:szCs w:val="20"/>
        </w:rPr>
      </w:pPr>
      <w:r w:rsidRPr="000C04C8">
        <w:rPr>
          <w:rFonts w:ascii="Aptos" w:eastAsia="Arial" w:hAnsi="Aptos" w:cs="Arial"/>
          <w:sz w:val="20"/>
          <w:szCs w:val="20"/>
        </w:rPr>
        <w:t xml:space="preserve">Should you have any questions, queries or comments with regard to the MARF and how to complete the MARF, or if you are unsure of whether to complete this form then you can contact a Social Worker from the Duty Team (200 78528) to discuss the concerns you have regarding a family, without using the family name. Or email </w:t>
      </w:r>
      <w:hyperlink r:id="rId19">
        <w:r w:rsidRPr="000C04C8">
          <w:rPr>
            <w:rFonts w:ascii="Aptos" w:eastAsia="Arial" w:hAnsi="Aptos" w:cs="Arial"/>
            <w:color w:val="0000FF"/>
            <w:sz w:val="20"/>
            <w:szCs w:val="20"/>
            <w:u w:val="single"/>
          </w:rPr>
          <w:t>referral.concernsforachild@careagency.gov.gi</w:t>
        </w:r>
      </w:hyperlink>
      <w:r w:rsidRPr="000C04C8">
        <w:rPr>
          <w:rFonts w:ascii="Aptos" w:eastAsia="Arial" w:hAnsi="Aptos" w:cs="Arial"/>
          <w:sz w:val="20"/>
          <w:szCs w:val="20"/>
        </w:rPr>
        <w:t xml:space="preserve"> The Social Worker can then advise you as to whether there is a need </w:t>
      </w:r>
      <w:r w:rsidRPr="000C04C8">
        <w:rPr>
          <w:rFonts w:ascii="Aptos" w:eastAsia="Arial" w:hAnsi="Aptos" w:cs="Arial"/>
          <w:sz w:val="20"/>
          <w:szCs w:val="20"/>
        </w:rPr>
        <w:lastRenderedPageBreak/>
        <w:t xml:space="preserve">to make a referral. This allows you (or the agency you are representing) to seek guidance on when it is appropriate to make a referral and ensures that referrals are not delayed due to uncertainties. </w:t>
      </w:r>
    </w:p>
    <w:p w14:paraId="12E3A5D1" w14:textId="77777777" w:rsidR="003B25FA" w:rsidRPr="000C04C8" w:rsidRDefault="00BF02F1">
      <w:pPr>
        <w:pBdr>
          <w:top w:val="nil"/>
          <w:left w:val="nil"/>
          <w:bottom w:val="nil"/>
          <w:right w:val="nil"/>
          <w:between w:val="nil"/>
        </w:pBdr>
        <w:spacing w:after="200" w:line="276" w:lineRule="auto"/>
        <w:jc w:val="both"/>
        <w:rPr>
          <w:rFonts w:ascii="Aptos" w:eastAsia="Arial" w:hAnsi="Aptos" w:cs="Arial"/>
          <w:b/>
          <w:color w:val="000000"/>
          <w:sz w:val="20"/>
          <w:szCs w:val="20"/>
        </w:rPr>
      </w:pPr>
      <w:r w:rsidRPr="000C04C8">
        <w:rPr>
          <w:rFonts w:ascii="Aptos" w:eastAsia="Arial" w:hAnsi="Aptos" w:cs="Arial"/>
          <w:b/>
          <w:color w:val="000000"/>
          <w:sz w:val="20"/>
          <w:szCs w:val="20"/>
        </w:rPr>
        <w:t>Section A - The Child or Young Person being referred</w:t>
      </w:r>
    </w:p>
    <w:p w14:paraId="425D034A" w14:textId="77777777" w:rsidR="003B25FA" w:rsidRPr="000C04C8" w:rsidRDefault="00BF02F1">
      <w:pPr>
        <w:pBdr>
          <w:top w:val="nil"/>
          <w:left w:val="nil"/>
          <w:bottom w:val="nil"/>
          <w:right w:val="nil"/>
          <w:between w:val="nil"/>
        </w:pBdr>
        <w:spacing w:after="200" w:line="276" w:lineRule="auto"/>
        <w:jc w:val="both"/>
        <w:rPr>
          <w:rFonts w:ascii="Aptos" w:eastAsia="Arial" w:hAnsi="Aptos" w:cs="Arial"/>
          <w:color w:val="000000"/>
          <w:sz w:val="20"/>
          <w:szCs w:val="20"/>
        </w:rPr>
      </w:pPr>
      <w:r w:rsidRPr="000C04C8">
        <w:rPr>
          <w:rFonts w:ascii="Aptos" w:eastAsia="Arial" w:hAnsi="Aptos" w:cs="Arial"/>
          <w:color w:val="000000"/>
          <w:sz w:val="20"/>
          <w:szCs w:val="20"/>
        </w:rPr>
        <w:t>Section A is all the personal information that you have in relation to the child: Name, D.O.B, address</w:t>
      </w:r>
      <w:r w:rsidRPr="000C04C8">
        <w:rPr>
          <w:rFonts w:ascii="Aptos" w:eastAsia="Arial" w:hAnsi="Aptos" w:cs="Arial"/>
          <w:sz w:val="20"/>
          <w:szCs w:val="20"/>
        </w:rPr>
        <w:t>es</w:t>
      </w:r>
      <w:r w:rsidRPr="000C04C8">
        <w:rPr>
          <w:rFonts w:ascii="Aptos" w:eastAsia="Arial" w:hAnsi="Aptos" w:cs="Arial"/>
          <w:color w:val="000000"/>
          <w:sz w:val="20"/>
          <w:szCs w:val="20"/>
        </w:rPr>
        <w:t>, language spoken, any disabilities, a</w:t>
      </w:r>
      <w:r w:rsidRPr="000C04C8">
        <w:rPr>
          <w:rFonts w:ascii="Aptos" w:eastAsia="Arial" w:hAnsi="Aptos" w:cs="Arial"/>
          <w:sz w:val="20"/>
          <w:szCs w:val="20"/>
        </w:rPr>
        <w:t>nd other relevant information</w:t>
      </w:r>
      <w:r w:rsidRPr="000C04C8">
        <w:rPr>
          <w:rFonts w:ascii="Aptos" w:eastAsia="Arial" w:hAnsi="Aptos" w:cs="Arial"/>
          <w:color w:val="000000"/>
          <w:sz w:val="20"/>
          <w:szCs w:val="20"/>
        </w:rPr>
        <w:t xml:space="preserve">. </w:t>
      </w:r>
    </w:p>
    <w:p w14:paraId="055408DA" w14:textId="77777777" w:rsidR="003B25FA" w:rsidRPr="000C04C8" w:rsidRDefault="00BF02F1">
      <w:pPr>
        <w:spacing w:after="200" w:line="276" w:lineRule="auto"/>
        <w:jc w:val="both"/>
        <w:rPr>
          <w:rFonts w:ascii="Aptos" w:eastAsia="Arial" w:hAnsi="Aptos" w:cs="Arial"/>
          <w:sz w:val="20"/>
          <w:szCs w:val="20"/>
        </w:rPr>
      </w:pPr>
      <w:r w:rsidRPr="000C04C8">
        <w:rPr>
          <w:rFonts w:ascii="Aptos" w:eastAsia="Arial" w:hAnsi="Aptos" w:cs="Arial"/>
          <w:sz w:val="20"/>
          <w:szCs w:val="20"/>
        </w:rPr>
        <w:t xml:space="preserve">If there are additional children who you are referring then you would include them in this section, and should click  “ADD ANOTHER CHILD/YOUNG PERSON YOU WOULD LIKE TO REFER”  </w:t>
      </w:r>
    </w:p>
    <w:p w14:paraId="03E433F1" w14:textId="77777777" w:rsidR="003B25FA" w:rsidRPr="000C04C8" w:rsidRDefault="00BF02F1">
      <w:pPr>
        <w:spacing w:after="200" w:line="276" w:lineRule="auto"/>
        <w:jc w:val="both"/>
        <w:rPr>
          <w:rFonts w:ascii="Aptos" w:eastAsia="Arial" w:hAnsi="Aptos" w:cs="Arial"/>
          <w:sz w:val="20"/>
          <w:szCs w:val="20"/>
        </w:rPr>
      </w:pPr>
      <w:r w:rsidRPr="000C04C8">
        <w:rPr>
          <w:rFonts w:ascii="Aptos" w:eastAsia="Arial" w:hAnsi="Aptos" w:cs="Arial"/>
          <w:sz w:val="20"/>
          <w:szCs w:val="20"/>
        </w:rPr>
        <w:t>I</w:t>
      </w:r>
      <w:r w:rsidRPr="000C04C8">
        <w:rPr>
          <w:rFonts w:ascii="Aptos" w:eastAsia="Arial" w:hAnsi="Aptos" w:cs="Arial"/>
          <w:color w:val="000000"/>
          <w:sz w:val="20"/>
          <w:szCs w:val="20"/>
        </w:rPr>
        <w:t>t is important to ensure you are referring with the correct details as this may be Social Service’s first point of contact with the family. Even if you are aware that Social Services have worked with this family historically, it is still necessary to include all information in Section A2 as the information we have may be outdated.</w:t>
      </w:r>
    </w:p>
    <w:p w14:paraId="64A9667C" w14:textId="77777777" w:rsidR="003B25FA" w:rsidRPr="000C04C8" w:rsidRDefault="00BF02F1">
      <w:pPr>
        <w:pBdr>
          <w:top w:val="nil"/>
          <w:left w:val="nil"/>
          <w:bottom w:val="nil"/>
          <w:right w:val="nil"/>
          <w:between w:val="nil"/>
        </w:pBdr>
        <w:spacing w:after="200" w:line="276" w:lineRule="auto"/>
        <w:jc w:val="both"/>
        <w:rPr>
          <w:rFonts w:ascii="Aptos" w:eastAsia="Arial" w:hAnsi="Aptos" w:cs="Arial"/>
          <w:b/>
          <w:color w:val="000000"/>
          <w:sz w:val="20"/>
          <w:szCs w:val="20"/>
        </w:rPr>
      </w:pPr>
      <w:r w:rsidRPr="000C04C8">
        <w:rPr>
          <w:rFonts w:ascii="Aptos" w:eastAsia="Arial" w:hAnsi="Aptos" w:cs="Arial"/>
          <w:b/>
          <w:color w:val="000000"/>
          <w:sz w:val="20"/>
          <w:szCs w:val="20"/>
        </w:rPr>
        <w:t xml:space="preserve">Section B - Household Details </w:t>
      </w:r>
      <w:r w:rsidRPr="000C04C8">
        <w:rPr>
          <w:rFonts w:ascii="Aptos" w:eastAsia="Arial" w:hAnsi="Aptos" w:cs="Arial"/>
          <w:b/>
          <w:sz w:val="20"/>
          <w:szCs w:val="20"/>
        </w:rPr>
        <w:t>including Parents and Other Persons with Parental Responsibility</w:t>
      </w:r>
    </w:p>
    <w:p w14:paraId="51CD9D41" w14:textId="77777777" w:rsidR="003B25FA" w:rsidRPr="000C04C8" w:rsidRDefault="00BF02F1">
      <w:pPr>
        <w:pBdr>
          <w:top w:val="nil"/>
          <w:left w:val="nil"/>
          <w:bottom w:val="nil"/>
          <w:right w:val="nil"/>
          <w:between w:val="nil"/>
        </w:pBdr>
        <w:spacing w:after="200" w:line="276" w:lineRule="auto"/>
        <w:jc w:val="both"/>
        <w:rPr>
          <w:rFonts w:ascii="Aptos" w:eastAsia="Arial" w:hAnsi="Aptos" w:cs="Arial"/>
          <w:color w:val="000000"/>
          <w:sz w:val="20"/>
          <w:szCs w:val="20"/>
        </w:rPr>
      </w:pPr>
      <w:r w:rsidRPr="000C04C8">
        <w:rPr>
          <w:rFonts w:ascii="Aptos" w:eastAsia="Arial" w:hAnsi="Aptos" w:cs="Arial"/>
          <w:color w:val="000000"/>
          <w:sz w:val="20"/>
          <w:szCs w:val="20"/>
        </w:rPr>
        <w:t xml:space="preserve">In Section B you are providing details of all the people who live within the same address as the child.If you are unsure of who is living at the address then when discussing this referral with parents ensure you ask. Parental responsibility should also </w:t>
      </w:r>
      <w:r w:rsidRPr="000C04C8">
        <w:rPr>
          <w:rFonts w:ascii="Aptos" w:eastAsia="Arial" w:hAnsi="Aptos" w:cs="Arial"/>
          <w:sz w:val="20"/>
          <w:szCs w:val="20"/>
        </w:rPr>
        <w:t>be recorded. And those with parental responsibility living in another address should also be recorded.</w:t>
      </w:r>
    </w:p>
    <w:p w14:paraId="5816AA44" w14:textId="77777777" w:rsidR="003B25FA" w:rsidRPr="000C04C8" w:rsidRDefault="00BF02F1">
      <w:pPr>
        <w:pBdr>
          <w:top w:val="nil"/>
          <w:left w:val="nil"/>
          <w:bottom w:val="nil"/>
          <w:right w:val="nil"/>
          <w:between w:val="nil"/>
        </w:pBdr>
        <w:spacing w:after="200" w:line="276" w:lineRule="auto"/>
        <w:jc w:val="both"/>
        <w:rPr>
          <w:rFonts w:ascii="Aptos" w:eastAsia="Arial" w:hAnsi="Aptos" w:cs="Arial"/>
          <w:color w:val="000000"/>
          <w:sz w:val="20"/>
          <w:szCs w:val="20"/>
        </w:rPr>
      </w:pPr>
      <w:r w:rsidRPr="000C04C8">
        <w:rPr>
          <w:rFonts w:ascii="Aptos" w:eastAsia="Arial" w:hAnsi="Aptos" w:cs="Arial"/>
          <w:color w:val="000000"/>
          <w:sz w:val="20"/>
          <w:szCs w:val="20"/>
        </w:rPr>
        <w:t xml:space="preserve">It is important that we are aware of the composition of a household at the point of referral as there could be a </w:t>
      </w:r>
      <w:r w:rsidRPr="000C04C8">
        <w:rPr>
          <w:rFonts w:ascii="Aptos" w:eastAsia="Arial" w:hAnsi="Aptos" w:cs="Arial"/>
          <w:sz w:val="20"/>
          <w:szCs w:val="20"/>
        </w:rPr>
        <w:t>non-family</w:t>
      </w:r>
      <w:r w:rsidRPr="000C04C8">
        <w:rPr>
          <w:rFonts w:ascii="Aptos" w:eastAsia="Arial" w:hAnsi="Aptos" w:cs="Arial"/>
          <w:color w:val="000000"/>
          <w:sz w:val="20"/>
          <w:szCs w:val="20"/>
        </w:rPr>
        <w:t xml:space="preserve"> member living within the property that we have prior knowledge of which adds additional levels of concerns or safety to a child.</w:t>
      </w:r>
    </w:p>
    <w:p w14:paraId="788EE2DE" w14:textId="77777777" w:rsidR="003B25FA" w:rsidRPr="000C04C8" w:rsidRDefault="00BF02F1">
      <w:pPr>
        <w:pBdr>
          <w:top w:val="nil"/>
          <w:left w:val="nil"/>
          <w:bottom w:val="nil"/>
          <w:right w:val="nil"/>
          <w:between w:val="nil"/>
        </w:pBdr>
        <w:spacing w:after="200" w:line="276" w:lineRule="auto"/>
        <w:jc w:val="both"/>
        <w:rPr>
          <w:rFonts w:ascii="Aptos" w:eastAsia="Arial" w:hAnsi="Aptos" w:cs="Arial"/>
          <w:b/>
          <w:sz w:val="20"/>
          <w:szCs w:val="20"/>
        </w:rPr>
      </w:pPr>
      <w:r w:rsidRPr="000C04C8">
        <w:rPr>
          <w:rFonts w:ascii="Aptos" w:eastAsia="Arial" w:hAnsi="Aptos" w:cs="Arial"/>
          <w:b/>
          <w:color w:val="000000"/>
          <w:sz w:val="20"/>
          <w:szCs w:val="20"/>
        </w:rPr>
        <w:t>Section C -</w:t>
      </w:r>
      <w:r w:rsidRPr="000C04C8">
        <w:rPr>
          <w:rFonts w:ascii="Aptos" w:eastAsia="Arial" w:hAnsi="Aptos" w:cs="Arial"/>
          <w:b/>
          <w:sz w:val="20"/>
          <w:szCs w:val="20"/>
        </w:rPr>
        <w:t xml:space="preserve"> Consent to Make Referral to the Social Work Service</w:t>
      </w:r>
    </w:p>
    <w:p w14:paraId="1CA25BA2" w14:textId="77777777" w:rsidR="003B25FA" w:rsidRPr="000C04C8" w:rsidRDefault="00BF02F1">
      <w:pPr>
        <w:spacing w:after="200" w:line="276" w:lineRule="auto"/>
        <w:jc w:val="both"/>
        <w:rPr>
          <w:rFonts w:ascii="Aptos" w:eastAsia="Arial" w:hAnsi="Aptos" w:cs="Arial"/>
          <w:sz w:val="20"/>
          <w:szCs w:val="20"/>
        </w:rPr>
      </w:pPr>
      <w:r w:rsidRPr="000C04C8">
        <w:rPr>
          <w:rFonts w:ascii="Aptos" w:eastAsia="Arial" w:hAnsi="Aptos" w:cs="Arial"/>
          <w:sz w:val="20"/>
          <w:szCs w:val="20"/>
        </w:rPr>
        <w:t xml:space="preserve">This area is often overlooked by professionals and there are times when it is felt that by having this discussion with a family prior to referral it may damage the relationship between you (or the agency you represent) and the family. However, if any contact is needed from Social Services to the family (as part of an assessment, letter, or initial appointment) then the family will be informed where this referral came from. </w:t>
      </w:r>
    </w:p>
    <w:p w14:paraId="1BA2086E" w14:textId="77777777" w:rsidR="003B25FA" w:rsidRPr="000C04C8" w:rsidRDefault="00BF02F1">
      <w:pPr>
        <w:spacing w:after="200" w:line="276" w:lineRule="auto"/>
        <w:jc w:val="both"/>
        <w:rPr>
          <w:rFonts w:ascii="Aptos" w:eastAsia="Arial" w:hAnsi="Aptos" w:cs="Arial"/>
          <w:sz w:val="20"/>
          <w:szCs w:val="20"/>
        </w:rPr>
      </w:pPr>
      <w:r w:rsidRPr="000C04C8">
        <w:rPr>
          <w:rFonts w:ascii="Aptos" w:eastAsia="Arial" w:hAnsi="Aptos" w:cs="Arial"/>
          <w:sz w:val="20"/>
          <w:szCs w:val="20"/>
        </w:rPr>
        <w:t>The family finding out a referral has been made without their prior knowledge will have an increased detrimental impact on the family as they will feel that you (or the agency you represent) have not been transparent with them. This could result in the family having a poorer relationship with you (or the agency you represent) but also there will be growing distrust of professionals as a whole, which in turn makes it harder for professionals to work together to improve things for the family, and more importantly the child.</w:t>
      </w:r>
    </w:p>
    <w:p w14:paraId="322A2EBE" w14:textId="77777777" w:rsidR="003B25FA" w:rsidRPr="000C04C8" w:rsidRDefault="00BF02F1">
      <w:pPr>
        <w:spacing w:after="200" w:line="276" w:lineRule="auto"/>
        <w:jc w:val="both"/>
        <w:rPr>
          <w:rFonts w:ascii="Aptos" w:eastAsia="Arial" w:hAnsi="Aptos" w:cs="Arial"/>
          <w:sz w:val="20"/>
          <w:szCs w:val="20"/>
        </w:rPr>
      </w:pPr>
      <w:r w:rsidRPr="000C04C8">
        <w:rPr>
          <w:rFonts w:ascii="Aptos" w:eastAsia="Arial" w:hAnsi="Aptos" w:cs="Arial"/>
          <w:sz w:val="20"/>
          <w:szCs w:val="20"/>
        </w:rPr>
        <w:t>There may be occasions when it is not appropriate to discuss the referral with the family in advance of you completing and sharing the referral with Social Services. However, these are relatively few, and pertain to occasions when doing so is going to place a child at risk of significant harm. If this is the case please explain the reasons for this, and the justification for this in the box provided.</w:t>
      </w:r>
    </w:p>
    <w:p w14:paraId="174FED24" w14:textId="77777777" w:rsidR="003B25FA" w:rsidRPr="000C04C8" w:rsidRDefault="00BF02F1">
      <w:pPr>
        <w:pBdr>
          <w:top w:val="nil"/>
          <w:left w:val="nil"/>
          <w:bottom w:val="nil"/>
          <w:right w:val="nil"/>
          <w:between w:val="nil"/>
        </w:pBdr>
        <w:spacing w:after="200" w:line="276" w:lineRule="auto"/>
        <w:jc w:val="both"/>
        <w:rPr>
          <w:rFonts w:ascii="Aptos" w:eastAsia="Arial" w:hAnsi="Aptos" w:cs="Arial"/>
          <w:b/>
          <w:sz w:val="20"/>
          <w:szCs w:val="20"/>
        </w:rPr>
      </w:pPr>
      <w:r w:rsidRPr="000C04C8">
        <w:rPr>
          <w:rFonts w:ascii="Aptos" w:eastAsia="Arial" w:hAnsi="Aptos" w:cs="Arial"/>
          <w:b/>
          <w:color w:val="000000"/>
          <w:sz w:val="20"/>
          <w:szCs w:val="20"/>
        </w:rPr>
        <w:t xml:space="preserve">Section D - </w:t>
      </w:r>
      <w:r w:rsidRPr="000C04C8">
        <w:rPr>
          <w:rFonts w:ascii="Aptos" w:eastAsia="Arial" w:hAnsi="Aptos" w:cs="Arial"/>
          <w:b/>
          <w:sz w:val="20"/>
          <w:szCs w:val="20"/>
        </w:rPr>
        <w:t>Referrer Details</w:t>
      </w:r>
    </w:p>
    <w:p w14:paraId="704947CE" w14:textId="77777777" w:rsidR="003B25FA" w:rsidRPr="000C04C8" w:rsidRDefault="00BF02F1">
      <w:pPr>
        <w:spacing w:after="200" w:line="276" w:lineRule="auto"/>
        <w:jc w:val="both"/>
        <w:rPr>
          <w:rFonts w:ascii="Aptos" w:eastAsia="Arial" w:hAnsi="Aptos" w:cs="Arial"/>
          <w:sz w:val="20"/>
          <w:szCs w:val="20"/>
        </w:rPr>
      </w:pPr>
      <w:r w:rsidRPr="000C04C8">
        <w:rPr>
          <w:rFonts w:ascii="Aptos" w:eastAsia="Arial" w:hAnsi="Aptos" w:cs="Arial"/>
          <w:sz w:val="20"/>
          <w:szCs w:val="20"/>
        </w:rPr>
        <w:t>This should include your details, including name, place of work address and contact numbers. The professional role that you have with the child / family and the date &amp; time that you have completed the referral.</w:t>
      </w:r>
    </w:p>
    <w:p w14:paraId="46549FD9" w14:textId="77777777" w:rsidR="003B25FA" w:rsidRPr="000C04C8" w:rsidRDefault="00BF02F1">
      <w:pPr>
        <w:spacing w:after="200" w:line="276" w:lineRule="auto"/>
        <w:jc w:val="both"/>
        <w:rPr>
          <w:rFonts w:ascii="Aptos" w:eastAsia="Arial" w:hAnsi="Aptos" w:cs="Arial"/>
          <w:b/>
          <w:sz w:val="20"/>
          <w:szCs w:val="20"/>
        </w:rPr>
      </w:pPr>
      <w:r w:rsidRPr="000C04C8">
        <w:rPr>
          <w:rFonts w:ascii="Aptos" w:eastAsia="Arial" w:hAnsi="Aptos" w:cs="Arial"/>
          <w:sz w:val="20"/>
          <w:szCs w:val="20"/>
        </w:rPr>
        <w:t>As a professional in Gibraltar a referral cannot be anonymous as you have a professional responsibility to be accountable for the referral and we may need to discuss further with you the nature of the referral.</w:t>
      </w:r>
    </w:p>
    <w:p w14:paraId="378524F8" w14:textId="77777777" w:rsidR="003B25FA" w:rsidRPr="000C04C8" w:rsidRDefault="00BF02F1">
      <w:pPr>
        <w:pBdr>
          <w:top w:val="nil"/>
          <w:left w:val="nil"/>
          <w:bottom w:val="nil"/>
          <w:right w:val="nil"/>
          <w:between w:val="nil"/>
        </w:pBdr>
        <w:spacing w:after="200" w:line="276" w:lineRule="auto"/>
        <w:jc w:val="both"/>
        <w:rPr>
          <w:rFonts w:ascii="Aptos" w:eastAsia="Arial" w:hAnsi="Aptos" w:cs="Arial"/>
          <w:b/>
          <w:color w:val="000000"/>
          <w:sz w:val="20"/>
          <w:szCs w:val="20"/>
        </w:rPr>
      </w:pPr>
      <w:r w:rsidRPr="000C04C8">
        <w:rPr>
          <w:rFonts w:ascii="Aptos" w:eastAsia="Arial" w:hAnsi="Aptos" w:cs="Arial"/>
          <w:b/>
          <w:color w:val="000000"/>
          <w:sz w:val="20"/>
          <w:szCs w:val="20"/>
        </w:rPr>
        <w:t>Section E – Services Working with the Family</w:t>
      </w:r>
    </w:p>
    <w:p w14:paraId="09E80F78" w14:textId="77777777" w:rsidR="003B25FA" w:rsidRPr="000C04C8" w:rsidRDefault="00BF02F1">
      <w:pPr>
        <w:pBdr>
          <w:top w:val="nil"/>
          <w:left w:val="nil"/>
          <w:bottom w:val="nil"/>
          <w:right w:val="nil"/>
          <w:between w:val="nil"/>
        </w:pBdr>
        <w:spacing w:after="200" w:line="276" w:lineRule="auto"/>
        <w:jc w:val="both"/>
        <w:rPr>
          <w:rFonts w:ascii="Aptos" w:eastAsia="Arial" w:hAnsi="Aptos" w:cs="Arial"/>
          <w:color w:val="000000"/>
          <w:sz w:val="20"/>
          <w:szCs w:val="20"/>
        </w:rPr>
      </w:pPr>
      <w:r w:rsidRPr="000C04C8">
        <w:rPr>
          <w:rFonts w:ascii="Aptos" w:eastAsia="Arial" w:hAnsi="Aptos" w:cs="Arial"/>
          <w:color w:val="000000"/>
          <w:sz w:val="20"/>
          <w:szCs w:val="20"/>
        </w:rPr>
        <w:t xml:space="preserve">Please include all other agencies and professionals who you are aware of that are currently working with family. Please include as much detail as possible (with contact details) as it will be necessary for any Social Worker allocated </w:t>
      </w:r>
      <w:r w:rsidRPr="000C04C8">
        <w:rPr>
          <w:rFonts w:ascii="Aptos" w:eastAsia="Arial" w:hAnsi="Aptos" w:cs="Arial"/>
          <w:color w:val="000000"/>
          <w:sz w:val="20"/>
          <w:szCs w:val="20"/>
        </w:rPr>
        <w:lastRenderedPageBreak/>
        <w:t>to this case to contact these individuals in the process of completing an Assessment, or to arrange Multi-Disciplinary Meetings.</w:t>
      </w:r>
    </w:p>
    <w:p w14:paraId="26A62C1D" w14:textId="77777777" w:rsidR="003B25FA" w:rsidRPr="000C04C8" w:rsidRDefault="00BF02F1">
      <w:pPr>
        <w:pBdr>
          <w:top w:val="nil"/>
          <w:left w:val="nil"/>
          <w:bottom w:val="nil"/>
          <w:right w:val="nil"/>
          <w:between w:val="nil"/>
        </w:pBdr>
        <w:spacing w:after="200" w:line="276" w:lineRule="auto"/>
        <w:jc w:val="both"/>
        <w:rPr>
          <w:rFonts w:ascii="Aptos" w:eastAsia="Arial" w:hAnsi="Aptos" w:cs="Arial"/>
          <w:b/>
          <w:color w:val="000000"/>
          <w:sz w:val="20"/>
          <w:szCs w:val="20"/>
        </w:rPr>
      </w:pPr>
      <w:r w:rsidRPr="000C04C8">
        <w:rPr>
          <w:rFonts w:ascii="Aptos" w:eastAsia="Arial" w:hAnsi="Aptos" w:cs="Arial"/>
          <w:b/>
          <w:color w:val="000000"/>
          <w:sz w:val="20"/>
          <w:szCs w:val="20"/>
        </w:rPr>
        <w:t xml:space="preserve">Section </w:t>
      </w:r>
      <w:r w:rsidRPr="000C04C8">
        <w:rPr>
          <w:rFonts w:ascii="Aptos" w:eastAsia="Arial" w:hAnsi="Aptos" w:cs="Arial"/>
          <w:b/>
          <w:sz w:val="20"/>
          <w:szCs w:val="20"/>
        </w:rPr>
        <w:t>F</w:t>
      </w:r>
      <w:r w:rsidRPr="000C04C8">
        <w:rPr>
          <w:rFonts w:ascii="Aptos" w:eastAsia="Arial" w:hAnsi="Aptos" w:cs="Arial"/>
          <w:b/>
          <w:color w:val="000000"/>
          <w:sz w:val="20"/>
          <w:szCs w:val="20"/>
        </w:rPr>
        <w:t xml:space="preserve"> – Reason for Referral</w:t>
      </w:r>
    </w:p>
    <w:p w14:paraId="4FF70CE1" w14:textId="77777777" w:rsidR="003B25FA" w:rsidRPr="000C04C8" w:rsidRDefault="00BF02F1">
      <w:pPr>
        <w:pBdr>
          <w:top w:val="nil"/>
          <w:left w:val="nil"/>
          <w:bottom w:val="nil"/>
          <w:right w:val="nil"/>
          <w:between w:val="nil"/>
        </w:pBdr>
        <w:spacing w:after="200" w:line="276" w:lineRule="auto"/>
        <w:jc w:val="both"/>
        <w:rPr>
          <w:rFonts w:ascii="Aptos" w:eastAsia="Arial" w:hAnsi="Aptos" w:cs="Arial"/>
          <w:color w:val="000000"/>
          <w:sz w:val="20"/>
          <w:szCs w:val="20"/>
        </w:rPr>
      </w:pPr>
      <w:r w:rsidRPr="000C04C8">
        <w:rPr>
          <w:rFonts w:ascii="Aptos" w:eastAsia="Arial" w:hAnsi="Aptos" w:cs="Arial"/>
          <w:color w:val="000000"/>
          <w:sz w:val="20"/>
          <w:szCs w:val="20"/>
        </w:rPr>
        <w:t>This is the section where you will outline the concerns you have about the child / family. Please do this with as much detail as possible (if needed continue onto additional pages). However, please keep these concerns clear and concise without making assumptions or guesses as to concerns.</w:t>
      </w:r>
    </w:p>
    <w:p w14:paraId="53B6045B" w14:textId="77777777" w:rsidR="003B25FA" w:rsidRPr="000C04C8" w:rsidRDefault="00BF02F1">
      <w:pPr>
        <w:pBdr>
          <w:top w:val="nil"/>
          <w:left w:val="nil"/>
          <w:bottom w:val="nil"/>
          <w:right w:val="nil"/>
          <w:between w:val="nil"/>
        </w:pBdr>
        <w:spacing w:after="200" w:line="276" w:lineRule="auto"/>
        <w:jc w:val="both"/>
        <w:rPr>
          <w:rFonts w:ascii="Aptos" w:eastAsia="Arial" w:hAnsi="Aptos" w:cs="Arial"/>
          <w:color w:val="000000"/>
          <w:sz w:val="20"/>
          <w:szCs w:val="20"/>
        </w:rPr>
      </w:pPr>
      <w:r w:rsidRPr="000C04C8">
        <w:rPr>
          <w:rFonts w:ascii="Aptos" w:eastAsia="Arial" w:hAnsi="Aptos" w:cs="Arial"/>
          <w:color w:val="000000"/>
          <w:sz w:val="20"/>
          <w:szCs w:val="20"/>
        </w:rPr>
        <w:t xml:space="preserve">Equally as important in this, is to identify what is working for the family (what positive factors you are aware of) that add any degree of safety to the child. It may be appropriate and necessary to discuss with the family to identify some of these areas. There is also a section asking for potential solutions / services that you think will benefit this child / family. </w:t>
      </w:r>
    </w:p>
    <w:p w14:paraId="08D1F120" w14:textId="77777777" w:rsidR="003B25FA" w:rsidRPr="000C04C8" w:rsidRDefault="00BF02F1">
      <w:pPr>
        <w:pBdr>
          <w:top w:val="nil"/>
          <w:left w:val="nil"/>
          <w:bottom w:val="nil"/>
          <w:right w:val="nil"/>
          <w:between w:val="nil"/>
        </w:pBdr>
        <w:spacing w:after="200" w:line="276" w:lineRule="auto"/>
        <w:jc w:val="both"/>
        <w:rPr>
          <w:rFonts w:ascii="Aptos" w:eastAsia="Arial" w:hAnsi="Aptos" w:cs="Arial"/>
          <w:color w:val="000000"/>
          <w:sz w:val="20"/>
          <w:szCs w:val="20"/>
        </w:rPr>
      </w:pPr>
      <w:r w:rsidRPr="000C04C8">
        <w:rPr>
          <w:rFonts w:ascii="Aptos" w:eastAsia="Arial" w:hAnsi="Aptos" w:cs="Arial"/>
          <w:color w:val="000000"/>
          <w:sz w:val="20"/>
          <w:szCs w:val="20"/>
        </w:rPr>
        <w:t>The final area is asking for what support is already in place for the child. This is different to Section F in the sense that this may include things that are not directly a ‘Service’ working with the family. For example this could include wider family members offering weekend respite on a weekend, or the fact that the child attends after school clubs and / or sports clubs on a certain number of evenings per week.</w:t>
      </w:r>
    </w:p>
    <w:p w14:paraId="791C18D6" w14:textId="77777777" w:rsidR="003B25FA" w:rsidRDefault="003B25FA">
      <w:pPr>
        <w:pBdr>
          <w:top w:val="nil"/>
          <w:left w:val="nil"/>
          <w:bottom w:val="nil"/>
          <w:right w:val="nil"/>
          <w:between w:val="nil"/>
        </w:pBdr>
        <w:spacing w:after="200" w:line="276" w:lineRule="auto"/>
        <w:jc w:val="both"/>
        <w:sectPr w:rsidR="003B25FA" w:rsidSect="000C04C8">
          <w:footerReference w:type="default" r:id="rId20"/>
          <w:headerReference w:type="first" r:id="rId21"/>
          <w:footerReference w:type="first" r:id="rId22"/>
          <w:pgSz w:w="11900" w:h="16840"/>
          <w:pgMar w:top="1275" w:right="998" w:bottom="1090" w:left="992" w:header="708" w:footer="708" w:gutter="0"/>
          <w:pgNumType w:start="0"/>
          <w:cols w:space="720"/>
          <w:titlePg/>
        </w:sectPr>
      </w:pPr>
    </w:p>
    <w:p w14:paraId="45F1BD22" w14:textId="77777777" w:rsidR="003B25FA" w:rsidRDefault="00BF02F1">
      <w:pPr>
        <w:pStyle w:val="Heading2"/>
        <w:ind w:left="0"/>
        <w:rPr>
          <w:sz w:val="22"/>
          <w:szCs w:val="22"/>
        </w:rPr>
      </w:pPr>
      <w:bookmarkStart w:id="14" w:name="_pckov81ketxa" w:colFirst="0" w:colLast="0"/>
      <w:bookmarkEnd w:id="14"/>
      <w:r>
        <w:rPr>
          <w:noProof/>
          <w:sz w:val="22"/>
          <w:szCs w:val="22"/>
        </w:rPr>
        <w:lastRenderedPageBreak/>
        <w:drawing>
          <wp:inline distT="114300" distB="114300" distL="114300" distR="114300" wp14:anchorId="28EF0DDE" wp14:editId="75F3C906">
            <wp:extent cx="6084253" cy="9267825"/>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6084253" cy="9267825"/>
                    </a:xfrm>
                    <a:prstGeom prst="rect">
                      <a:avLst/>
                    </a:prstGeom>
                    <a:ln/>
                  </pic:spPr>
                </pic:pic>
              </a:graphicData>
            </a:graphic>
          </wp:inline>
        </w:drawing>
      </w:r>
    </w:p>
    <w:p w14:paraId="65F190B3" w14:textId="77777777" w:rsidR="003B25FA" w:rsidRDefault="00BF02F1">
      <w:pPr>
        <w:spacing w:line="276" w:lineRule="auto"/>
        <w:ind w:left="-283"/>
        <w:jc w:val="center"/>
        <w:rPr>
          <w:rFonts w:ascii="Arial" w:eastAsia="Arial" w:hAnsi="Arial" w:cs="Arial"/>
          <w:b/>
          <w:sz w:val="22"/>
          <w:szCs w:val="22"/>
        </w:rPr>
      </w:pPr>
      <w:r>
        <w:rPr>
          <w:rFonts w:ascii="Arial" w:eastAsia="Arial" w:hAnsi="Arial" w:cs="Arial"/>
          <w:b/>
          <w:noProof/>
          <w:sz w:val="22"/>
          <w:szCs w:val="22"/>
        </w:rPr>
        <w:lastRenderedPageBreak/>
        <w:drawing>
          <wp:inline distT="114300" distB="114300" distL="114300" distR="114300" wp14:anchorId="2473E10B" wp14:editId="0C8D3233">
            <wp:extent cx="6661305" cy="861700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6661305" cy="8617009"/>
                    </a:xfrm>
                    <a:prstGeom prst="rect">
                      <a:avLst/>
                    </a:prstGeom>
                    <a:ln/>
                  </pic:spPr>
                </pic:pic>
              </a:graphicData>
            </a:graphic>
          </wp:inline>
        </w:drawing>
      </w:r>
    </w:p>
    <w:p w14:paraId="7F490A93" w14:textId="77777777" w:rsidR="003B25FA" w:rsidRDefault="003B25FA">
      <w:pPr>
        <w:pBdr>
          <w:top w:val="nil"/>
          <w:left w:val="nil"/>
          <w:bottom w:val="nil"/>
          <w:right w:val="nil"/>
          <w:between w:val="nil"/>
        </w:pBdr>
        <w:spacing w:line="276" w:lineRule="auto"/>
        <w:jc w:val="center"/>
        <w:rPr>
          <w:rFonts w:ascii="Arial" w:eastAsia="Arial" w:hAnsi="Arial" w:cs="Arial"/>
          <w:b/>
          <w:sz w:val="22"/>
          <w:szCs w:val="22"/>
        </w:rPr>
      </w:pPr>
    </w:p>
    <w:p w14:paraId="3027AAA8" w14:textId="77777777" w:rsidR="003B25FA" w:rsidRDefault="00BF02F1">
      <w:pPr>
        <w:pBdr>
          <w:top w:val="nil"/>
          <w:left w:val="nil"/>
          <w:bottom w:val="nil"/>
          <w:right w:val="nil"/>
          <w:between w:val="nil"/>
        </w:pBdr>
        <w:spacing w:line="276" w:lineRule="auto"/>
        <w:ind w:left="-425"/>
        <w:jc w:val="center"/>
        <w:rPr>
          <w:rFonts w:ascii="Arial" w:eastAsia="Arial" w:hAnsi="Arial" w:cs="Arial"/>
          <w:b/>
          <w:sz w:val="22"/>
          <w:szCs w:val="22"/>
        </w:rPr>
      </w:pPr>
      <w:r>
        <w:rPr>
          <w:rFonts w:ascii="Arial" w:eastAsia="Arial" w:hAnsi="Arial" w:cs="Arial"/>
          <w:b/>
          <w:noProof/>
          <w:sz w:val="22"/>
          <w:szCs w:val="22"/>
        </w:rPr>
        <w:lastRenderedPageBreak/>
        <w:drawing>
          <wp:inline distT="114300" distB="114300" distL="114300" distR="114300" wp14:anchorId="1FCB81C8" wp14:editId="5D3E926C">
            <wp:extent cx="6610350" cy="5520372"/>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6610350" cy="5520372"/>
                    </a:xfrm>
                    <a:prstGeom prst="rect">
                      <a:avLst/>
                    </a:prstGeom>
                    <a:ln/>
                  </pic:spPr>
                </pic:pic>
              </a:graphicData>
            </a:graphic>
          </wp:inline>
        </w:drawing>
      </w:r>
    </w:p>
    <w:p w14:paraId="7CCAAF3E" w14:textId="77777777" w:rsidR="003B25FA" w:rsidRDefault="003B25FA">
      <w:pPr>
        <w:pBdr>
          <w:top w:val="nil"/>
          <w:left w:val="nil"/>
          <w:bottom w:val="nil"/>
          <w:right w:val="nil"/>
          <w:between w:val="nil"/>
        </w:pBdr>
        <w:spacing w:line="276" w:lineRule="auto"/>
        <w:jc w:val="center"/>
        <w:rPr>
          <w:rFonts w:ascii="Arial" w:eastAsia="Arial" w:hAnsi="Arial" w:cs="Arial"/>
          <w:b/>
          <w:sz w:val="22"/>
          <w:szCs w:val="22"/>
        </w:rPr>
      </w:pPr>
    </w:p>
    <w:p w14:paraId="06B1D0EB" w14:textId="77777777" w:rsidR="003B25FA" w:rsidRDefault="00BF02F1">
      <w:pPr>
        <w:pBdr>
          <w:top w:val="nil"/>
          <w:left w:val="nil"/>
          <w:bottom w:val="nil"/>
          <w:right w:val="nil"/>
          <w:between w:val="nil"/>
        </w:pBdr>
        <w:spacing w:line="276" w:lineRule="auto"/>
        <w:jc w:val="center"/>
        <w:rPr>
          <w:rFonts w:ascii="Arial" w:eastAsia="Arial" w:hAnsi="Arial" w:cs="Arial"/>
          <w:b/>
          <w:sz w:val="22"/>
          <w:szCs w:val="22"/>
        </w:rPr>
      </w:pPr>
      <w:r>
        <w:rPr>
          <w:rFonts w:ascii="Arial" w:eastAsia="Arial" w:hAnsi="Arial" w:cs="Arial"/>
          <w:b/>
          <w:noProof/>
          <w:sz w:val="22"/>
          <w:szCs w:val="22"/>
        </w:rPr>
        <w:lastRenderedPageBreak/>
        <w:drawing>
          <wp:inline distT="114300" distB="114300" distL="114300" distR="114300" wp14:anchorId="44841EFD" wp14:editId="1BA59D04">
            <wp:extent cx="6366030" cy="702945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6366030" cy="7029450"/>
                    </a:xfrm>
                    <a:prstGeom prst="rect">
                      <a:avLst/>
                    </a:prstGeom>
                    <a:ln/>
                  </pic:spPr>
                </pic:pic>
              </a:graphicData>
            </a:graphic>
          </wp:inline>
        </w:drawing>
      </w:r>
    </w:p>
    <w:p w14:paraId="6EA8705B" w14:textId="77777777" w:rsidR="003B25FA" w:rsidRDefault="003B25FA">
      <w:pPr>
        <w:pBdr>
          <w:top w:val="nil"/>
          <w:left w:val="nil"/>
          <w:bottom w:val="nil"/>
          <w:right w:val="nil"/>
          <w:between w:val="nil"/>
        </w:pBdr>
        <w:spacing w:line="276" w:lineRule="auto"/>
        <w:jc w:val="center"/>
        <w:rPr>
          <w:rFonts w:ascii="Arial" w:eastAsia="Arial" w:hAnsi="Arial" w:cs="Arial"/>
          <w:b/>
          <w:sz w:val="22"/>
          <w:szCs w:val="22"/>
        </w:rPr>
      </w:pPr>
    </w:p>
    <w:p w14:paraId="4EEB3A9C" w14:textId="77777777" w:rsidR="003B25FA" w:rsidRDefault="003B25FA">
      <w:pPr>
        <w:pBdr>
          <w:top w:val="nil"/>
          <w:left w:val="nil"/>
          <w:bottom w:val="nil"/>
          <w:right w:val="nil"/>
          <w:between w:val="nil"/>
        </w:pBdr>
        <w:spacing w:line="276" w:lineRule="auto"/>
        <w:jc w:val="center"/>
        <w:rPr>
          <w:rFonts w:ascii="Arial" w:eastAsia="Arial" w:hAnsi="Arial" w:cs="Arial"/>
          <w:b/>
          <w:sz w:val="22"/>
          <w:szCs w:val="22"/>
        </w:rPr>
      </w:pPr>
    </w:p>
    <w:p w14:paraId="31344DB6" w14:textId="77777777" w:rsidR="003B25FA" w:rsidRDefault="003B25FA">
      <w:pPr>
        <w:pBdr>
          <w:top w:val="nil"/>
          <w:left w:val="nil"/>
          <w:bottom w:val="nil"/>
          <w:right w:val="nil"/>
          <w:between w:val="nil"/>
        </w:pBdr>
        <w:spacing w:line="276" w:lineRule="auto"/>
        <w:jc w:val="center"/>
        <w:rPr>
          <w:rFonts w:ascii="Arial" w:eastAsia="Arial" w:hAnsi="Arial" w:cs="Arial"/>
          <w:b/>
          <w:sz w:val="22"/>
          <w:szCs w:val="22"/>
        </w:rPr>
      </w:pPr>
    </w:p>
    <w:p w14:paraId="3E960D31" w14:textId="77777777" w:rsidR="003B25FA" w:rsidRDefault="003B25FA">
      <w:pPr>
        <w:pBdr>
          <w:top w:val="nil"/>
          <w:left w:val="nil"/>
          <w:bottom w:val="nil"/>
          <w:right w:val="nil"/>
          <w:between w:val="nil"/>
        </w:pBdr>
        <w:spacing w:line="276" w:lineRule="auto"/>
        <w:jc w:val="center"/>
        <w:rPr>
          <w:rFonts w:ascii="Arial" w:eastAsia="Arial" w:hAnsi="Arial" w:cs="Arial"/>
          <w:b/>
          <w:sz w:val="22"/>
          <w:szCs w:val="22"/>
        </w:rPr>
      </w:pPr>
    </w:p>
    <w:p w14:paraId="1D84F4FB" w14:textId="77777777" w:rsidR="003B25FA" w:rsidRDefault="003B25FA">
      <w:pPr>
        <w:pBdr>
          <w:top w:val="nil"/>
          <w:left w:val="nil"/>
          <w:bottom w:val="nil"/>
          <w:right w:val="nil"/>
          <w:between w:val="nil"/>
        </w:pBdr>
        <w:spacing w:line="276" w:lineRule="auto"/>
        <w:jc w:val="center"/>
        <w:rPr>
          <w:rFonts w:ascii="Arial" w:eastAsia="Arial" w:hAnsi="Arial" w:cs="Arial"/>
          <w:b/>
          <w:sz w:val="22"/>
          <w:szCs w:val="22"/>
        </w:rPr>
      </w:pPr>
    </w:p>
    <w:p w14:paraId="10B71568" w14:textId="77777777" w:rsidR="003B25FA" w:rsidRDefault="003B25FA">
      <w:pPr>
        <w:pBdr>
          <w:top w:val="nil"/>
          <w:left w:val="nil"/>
          <w:bottom w:val="nil"/>
          <w:right w:val="nil"/>
          <w:between w:val="nil"/>
        </w:pBdr>
        <w:spacing w:line="276" w:lineRule="auto"/>
        <w:jc w:val="center"/>
        <w:rPr>
          <w:rFonts w:ascii="Arial" w:eastAsia="Arial" w:hAnsi="Arial" w:cs="Arial"/>
          <w:b/>
          <w:sz w:val="22"/>
          <w:szCs w:val="22"/>
        </w:rPr>
      </w:pPr>
    </w:p>
    <w:p w14:paraId="5ABCF08D" w14:textId="77777777" w:rsidR="003B25FA" w:rsidRDefault="003B25FA">
      <w:pPr>
        <w:pBdr>
          <w:top w:val="nil"/>
          <w:left w:val="nil"/>
          <w:bottom w:val="nil"/>
          <w:right w:val="nil"/>
          <w:between w:val="nil"/>
        </w:pBdr>
        <w:spacing w:line="276" w:lineRule="auto"/>
        <w:jc w:val="center"/>
        <w:rPr>
          <w:rFonts w:ascii="Arial" w:eastAsia="Arial" w:hAnsi="Arial" w:cs="Arial"/>
          <w:b/>
          <w:sz w:val="22"/>
          <w:szCs w:val="22"/>
        </w:rPr>
      </w:pPr>
    </w:p>
    <w:p w14:paraId="1D652CCA" w14:textId="77777777" w:rsidR="003B25FA" w:rsidRDefault="003B25FA">
      <w:pPr>
        <w:pBdr>
          <w:top w:val="nil"/>
          <w:left w:val="nil"/>
          <w:bottom w:val="nil"/>
          <w:right w:val="nil"/>
          <w:between w:val="nil"/>
        </w:pBdr>
        <w:spacing w:line="276" w:lineRule="auto"/>
        <w:jc w:val="center"/>
        <w:rPr>
          <w:rFonts w:ascii="Arial" w:eastAsia="Arial" w:hAnsi="Arial" w:cs="Arial"/>
          <w:b/>
          <w:sz w:val="22"/>
          <w:szCs w:val="22"/>
        </w:rPr>
      </w:pPr>
    </w:p>
    <w:p w14:paraId="4D73F382" w14:textId="77777777" w:rsidR="003B25FA" w:rsidRDefault="003B25FA">
      <w:pPr>
        <w:pBdr>
          <w:top w:val="nil"/>
          <w:left w:val="nil"/>
          <w:bottom w:val="nil"/>
          <w:right w:val="nil"/>
          <w:between w:val="nil"/>
        </w:pBdr>
        <w:spacing w:line="276" w:lineRule="auto"/>
        <w:jc w:val="center"/>
        <w:rPr>
          <w:rFonts w:ascii="Arial" w:eastAsia="Arial" w:hAnsi="Arial" w:cs="Arial"/>
          <w:b/>
          <w:sz w:val="22"/>
          <w:szCs w:val="22"/>
        </w:rPr>
      </w:pPr>
    </w:p>
    <w:p w14:paraId="7451AFEB" w14:textId="77777777" w:rsidR="003B25FA" w:rsidRDefault="003B25FA">
      <w:pPr>
        <w:pBdr>
          <w:top w:val="nil"/>
          <w:left w:val="nil"/>
          <w:bottom w:val="nil"/>
          <w:right w:val="nil"/>
          <w:between w:val="nil"/>
        </w:pBdr>
        <w:spacing w:line="276" w:lineRule="auto"/>
        <w:jc w:val="center"/>
        <w:rPr>
          <w:rFonts w:ascii="Arial" w:eastAsia="Arial" w:hAnsi="Arial" w:cs="Arial"/>
          <w:b/>
          <w:sz w:val="22"/>
          <w:szCs w:val="22"/>
        </w:rPr>
      </w:pPr>
    </w:p>
    <w:p w14:paraId="7CD6C793" w14:textId="77777777" w:rsidR="003B25FA" w:rsidRDefault="00BF02F1">
      <w:pPr>
        <w:pBdr>
          <w:top w:val="nil"/>
          <w:left w:val="nil"/>
          <w:bottom w:val="nil"/>
          <w:right w:val="nil"/>
          <w:between w:val="nil"/>
        </w:pBdr>
        <w:spacing w:line="276" w:lineRule="auto"/>
        <w:jc w:val="center"/>
        <w:rPr>
          <w:rFonts w:ascii="Arial" w:eastAsia="Arial" w:hAnsi="Arial" w:cs="Arial"/>
          <w:b/>
          <w:sz w:val="22"/>
          <w:szCs w:val="22"/>
        </w:rPr>
      </w:pPr>
      <w:r>
        <w:rPr>
          <w:rFonts w:ascii="Arial" w:eastAsia="Arial" w:hAnsi="Arial" w:cs="Arial"/>
          <w:b/>
          <w:noProof/>
          <w:sz w:val="22"/>
          <w:szCs w:val="22"/>
        </w:rPr>
        <w:lastRenderedPageBreak/>
        <w:drawing>
          <wp:inline distT="114300" distB="114300" distL="114300" distR="114300" wp14:anchorId="3B855268" wp14:editId="04B74337">
            <wp:extent cx="6389695" cy="67056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6389695" cy="6705600"/>
                    </a:xfrm>
                    <a:prstGeom prst="rect">
                      <a:avLst/>
                    </a:prstGeom>
                    <a:ln/>
                  </pic:spPr>
                </pic:pic>
              </a:graphicData>
            </a:graphic>
          </wp:inline>
        </w:drawing>
      </w:r>
    </w:p>
    <w:p w14:paraId="56B34052" w14:textId="77777777" w:rsidR="003B25FA" w:rsidRDefault="003B25FA">
      <w:pPr>
        <w:pBdr>
          <w:top w:val="nil"/>
          <w:left w:val="nil"/>
          <w:bottom w:val="nil"/>
          <w:right w:val="nil"/>
          <w:between w:val="nil"/>
        </w:pBdr>
        <w:spacing w:line="276" w:lineRule="auto"/>
        <w:jc w:val="center"/>
        <w:rPr>
          <w:rFonts w:ascii="Arial" w:eastAsia="Arial" w:hAnsi="Arial" w:cs="Arial"/>
          <w:b/>
          <w:sz w:val="22"/>
          <w:szCs w:val="22"/>
        </w:rPr>
      </w:pPr>
    </w:p>
    <w:p w14:paraId="35B7759D" w14:textId="77777777" w:rsidR="003B25FA" w:rsidRDefault="003B25FA">
      <w:pPr>
        <w:pBdr>
          <w:top w:val="nil"/>
          <w:left w:val="nil"/>
          <w:bottom w:val="nil"/>
          <w:right w:val="nil"/>
          <w:between w:val="nil"/>
        </w:pBdr>
        <w:spacing w:line="276" w:lineRule="auto"/>
        <w:jc w:val="center"/>
        <w:rPr>
          <w:rFonts w:ascii="Arial" w:eastAsia="Arial" w:hAnsi="Arial" w:cs="Arial"/>
          <w:b/>
          <w:sz w:val="22"/>
          <w:szCs w:val="22"/>
        </w:rPr>
      </w:pPr>
    </w:p>
    <w:p w14:paraId="5A27CA1F" w14:textId="77777777" w:rsidR="003B25FA" w:rsidRDefault="003B25FA">
      <w:pPr>
        <w:pBdr>
          <w:top w:val="nil"/>
          <w:left w:val="nil"/>
          <w:bottom w:val="nil"/>
          <w:right w:val="nil"/>
          <w:between w:val="nil"/>
        </w:pBdr>
        <w:spacing w:line="276" w:lineRule="auto"/>
        <w:jc w:val="center"/>
        <w:rPr>
          <w:rFonts w:ascii="Arial" w:eastAsia="Arial" w:hAnsi="Arial" w:cs="Arial"/>
          <w:b/>
          <w:sz w:val="22"/>
          <w:szCs w:val="22"/>
        </w:rPr>
      </w:pPr>
    </w:p>
    <w:p w14:paraId="4381E90B" w14:textId="77777777" w:rsidR="003B25FA" w:rsidRDefault="003B25FA">
      <w:pPr>
        <w:pBdr>
          <w:top w:val="nil"/>
          <w:left w:val="nil"/>
          <w:bottom w:val="nil"/>
          <w:right w:val="nil"/>
          <w:between w:val="nil"/>
        </w:pBdr>
        <w:spacing w:line="276" w:lineRule="auto"/>
        <w:jc w:val="center"/>
        <w:rPr>
          <w:rFonts w:ascii="Arial" w:eastAsia="Arial" w:hAnsi="Arial" w:cs="Arial"/>
          <w:b/>
          <w:sz w:val="22"/>
          <w:szCs w:val="22"/>
        </w:rPr>
      </w:pPr>
    </w:p>
    <w:p w14:paraId="69D62668" w14:textId="77777777" w:rsidR="003B25FA" w:rsidRDefault="003B25FA">
      <w:pPr>
        <w:pBdr>
          <w:top w:val="nil"/>
          <w:left w:val="nil"/>
          <w:bottom w:val="nil"/>
          <w:right w:val="nil"/>
          <w:between w:val="nil"/>
        </w:pBdr>
        <w:spacing w:line="276" w:lineRule="auto"/>
        <w:jc w:val="center"/>
        <w:rPr>
          <w:rFonts w:ascii="Arial" w:eastAsia="Arial" w:hAnsi="Arial" w:cs="Arial"/>
          <w:b/>
          <w:sz w:val="22"/>
          <w:szCs w:val="22"/>
        </w:rPr>
      </w:pPr>
    </w:p>
    <w:p w14:paraId="578C54B2" w14:textId="77777777" w:rsidR="003B25FA" w:rsidRDefault="003B25FA">
      <w:pPr>
        <w:pBdr>
          <w:top w:val="nil"/>
          <w:left w:val="nil"/>
          <w:bottom w:val="nil"/>
          <w:right w:val="nil"/>
          <w:between w:val="nil"/>
        </w:pBdr>
        <w:spacing w:line="276" w:lineRule="auto"/>
        <w:jc w:val="center"/>
        <w:rPr>
          <w:rFonts w:ascii="Arial" w:eastAsia="Arial" w:hAnsi="Arial" w:cs="Arial"/>
          <w:b/>
          <w:sz w:val="22"/>
          <w:szCs w:val="22"/>
        </w:rPr>
      </w:pPr>
    </w:p>
    <w:p w14:paraId="3D9A269A" w14:textId="77777777" w:rsidR="003B25FA" w:rsidRDefault="003B25FA">
      <w:pPr>
        <w:pBdr>
          <w:top w:val="nil"/>
          <w:left w:val="nil"/>
          <w:bottom w:val="nil"/>
          <w:right w:val="nil"/>
          <w:between w:val="nil"/>
        </w:pBdr>
        <w:spacing w:line="276" w:lineRule="auto"/>
        <w:jc w:val="center"/>
        <w:rPr>
          <w:rFonts w:ascii="Arial" w:eastAsia="Arial" w:hAnsi="Arial" w:cs="Arial"/>
          <w:b/>
          <w:sz w:val="22"/>
          <w:szCs w:val="22"/>
        </w:rPr>
      </w:pPr>
    </w:p>
    <w:p w14:paraId="5DC7B809" w14:textId="77777777" w:rsidR="003B25FA" w:rsidRDefault="003B25FA">
      <w:pPr>
        <w:pBdr>
          <w:top w:val="nil"/>
          <w:left w:val="nil"/>
          <w:bottom w:val="nil"/>
          <w:right w:val="nil"/>
          <w:between w:val="nil"/>
        </w:pBdr>
        <w:spacing w:line="276" w:lineRule="auto"/>
        <w:jc w:val="center"/>
        <w:rPr>
          <w:rFonts w:ascii="Arial" w:eastAsia="Arial" w:hAnsi="Arial" w:cs="Arial"/>
          <w:b/>
          <w:sz w:val="22"/>
          <w:szCs w:val="22"/>
        </w:rPr>
      </w:pPr>
    </w:p>
    <w:p w14:paraId="51EC2628" w14:textId="77777777" w:rsidR="003B25FA" w:rsidRDefault="003B25FA">
      <w:pPr>
        <w:pBdr>
          <w:top w:val="nil"/>
          <w:left w:val="nil"/>
          <w:bottom w:val="nil"/>
          <w:right w:val="nil"/>
          <w:between w:val="nil"/>
        </w:pBdr>
        <w:spacing w:line="276" w:lineRule="auto"/>
        <w:jc w:val="center"/>
        <w:rPr>
          <w:rFonts w:ascii="Arial" w:eastAsia="Arial" w:hAnsi="Arial" w:cs="Arial"/>
          <w:b/>
          <w:sz w:val="22"/>
          <w:szCs w:val="22"/>
        </w:rPr>
      </w:pPr>
    </w:p>
    <w:p w14:paraId="6B80B428" w14:textId="77777777" w:rsidR="003B25FA" w:rsidRDefault="003B25FA">
      <w:pPr>
        <w:pBdr>
          <w:top w:val="nil"/>
          <w:left w:val="nil"/>
          <w:bottom w:val="nil"/>
          <w:right w:val="nil"/>
          <w:between w:val="nil"/>
        </w:pBdr>
        <w:spacing w:line="276" w:lineRule="auto"/>
        <w:jc w:val="center"/>
        <w:rPr>
          <w:rFonts w:ascii="Arial" w:eastAsia="Arial" w:hAnsi="Arial" w:cs="Arial"/>
          <w:b/>
          <w:sz w:val="22"/>
          <w:szCs w:val="22"/>
        </w:rPr>
      </w:pPr>
    </w:p>
    <w:p w14:paraId="438C4463" w14:textId="77777777" w:rsidR="003B25FA" w:rsidRDefault="003B25FA">
      <w:pPr>
        <w:pBdr>
          <w:top w:val="nil"/>
          <w:left w:val="nil"/>
          <w:bottom w:val="nil"/>
          <w:right w:val="nil"/>
          <w:between w:val="nil"/>
        </w:pBdr>
        <w:spacing w:line="276" w:lineRule="auto"/>
        <w:jc w:val="center"/>
        <w:rPr>
          <w:rFonts w:ascii="Arial" w:eastAsia="Arial" w:hAnsi="Arial" w:cs="Arial"/>
          <w:b/>
          <w:sz w:val="22"/>
          <w:szCs w:val="22"/>
        </w:rPr>
      </w:pPr>
    </w:p>
    <w:p w14:paraId="77286C7E" w14:textId="77777777" w:rsidR="003B25FA" w:rsidRDefault="003B25FA">
      <w:pPr>
        <w:pBdr>
          <w:top w:val="nil"/>
          <w:left w:val="nil"/>
          <w:bottom w:val="nil"/>
          <w:right w:val="nil"/>
          <w:between w:val="nil"/>
        </w:pBdr>
        <w:spacing w:line="276" w:lineRule="auto"/>
        <w:rPr>
          <w:rFonts w:ascii="Arial" w:eastAsia="Arial" w:hAnsi="Arial" w:cs="Arial"/>
          <w:b/>
          <w:sz w:val="22"/>
          <w:szCs w:val="22"/>
        </w:rPr>
      </w:pPr>
    </w:p>
    <w:p w14:paraId="64D71881" w14:textId="77777777" w:rsidR="003B25FA" w:rsidRDefault="00BF02F1">
      <w:pPr>
        <w:pBdr>
          <w:top w:val="nil"/>
          <w:left w:val="nil"/>
          <w:bottom w:val="nil"/>
          <w:right w:val="nil"/>
          <w:between w:val="nil"/>
        </w:pBdr>
        <w:spacing w:line="276" w:lineRule="auto"/>
        <w:jc w:val="center"/>
        <w:rPr>
          <w:rFonts w:ascii="Arial" w:eastAsia="Arial" w:hAnsi="Arial" w:cs="Arial"/>
          <w:b/>
          <w:sz w:val="22"/>
          <w:szCs w:val="22"/>
        </w:rPr>
        <w:sectPr w:rsidR="003B25FA">
          <w:headerReference w:type="default" r:id="rId28"/>
          <w:footerReference w:type="default" r:id="rId29"/>
          <w:headerReference w:type="first" r:id="rId30"/>
          <w:footerReference w:type="first" r:id="rId31"/>
          <w:pgSz w:w="11900" w:h="16840"/>
          <w:pgMar w:top="1559" w:right="992" w:bottom="1134" w:left="851" w:header="56" w:footer="56" w:gutter="0"/>
          <w:cols w:space="720"/>
          <w:titlePg/>
        </w:sectPr>
      </w:pPr>
      <w:r>
        <w:rPr>
          <w:rFonts w:ascii="Arial" w:eastAsia="Arial" w:hAnsi="Arial" w:cs="Arial"/>
          <w:b/>
          <w:noProof/>
          <w:sz w:val="22"/>
          <w:szCs w:val="22"/>
        </w:rPr>
        <w:lastRenderedPageBreak/>
        <w:drawing>
          <wp:inline distT="114300" distB="114300" distL="114300" distR="114300" wp14:anchorId="059A49E2" wp14:editId="0B111FB9">
            <wp:extent cx="6389695" cy="709930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6389695" cy="7099300"/>
                    </a:xfrm>
                    <a:prstGeom prst="rect">
                      <a:avLst/>
                    </a:prstGeom>
                    <a:ln/>
                  </pic:spPr>
                </pic:pic>
              </a:graphicData>
            </a:graphic>
          </wp:inline>
        </w:drawing>
      </w:r>
    </w:p>
    <w:p w14:paraId="2AD3FB16" w14:textId="55CA3B12" w:rsidR="003B25FA" w:rsidRDefault="00BF02F1">
      <w:pPr>
        <w:pStyle w:val="Heading2"/>
      </w:pPr>
      <w:r>
        <w:lastRenderedPageBreak/>
        <w:t xml:space="preserve">Appendix </w:t>
      </w:r>
      <w:r w:rsidR="00B9465C">
        <w:t>4</w:t>
      </w:r>
    </w:p>
    <w:p w14:paraId="215435E3" w14:textId="77777777" w:rsidR="003B25FA" w:rsidRDefault="00BF02F1">
      <w:pPr>
        <w:pStyle w:val="Heading2"/>
      </w:pPr>
      <w:r>
        <w:t xml:space="preserve">BFSWS Multi-Agency Referral Form (MARF) </w:t>
      </w:r>
    </w:p>
    <w:p w14:paraId="36A41677" w14:textId="77777777" w:rsidR="003B25FA" w:rsidRDefault="003B25FA">
      <w:pPr>
        <w:pStyle w:val="Heading2"/>
      </w:pPr>
      <w:bookmarkStart w:id="15" w:name="_s1jd2riz4y3l" w:colFirst="0" w:colLast="0"/>
      <w:bookmarkEnd w:id="15"/>
    </w:p>
    <w:p w14:paraId="4FFE9445" w14:textId="77777777" w:rsidR="003B25FA" w:rsidRDefault="00BF02F1">
      <w:pPr>
        <w:rPr>
          <w:rFonts w:ascii="Arial" w:eastAsia="Arial" w:hAnsi="Arial" w:cs="Arial"/>
        </w:rPr>
      </w:pPr>
      <w:r>
        <w:rPr>
          <w:rFonts w:ascii="Arial" w:eastAsia="Arial" w:hAnsi="Arial" w:cs="Arial"/>
        </w:rPr>
        <w:t xml:space="preserve">The MARF is a referral form that all professionals should complete when they have concerns about a MOD child in Gibraltar. </w:t>
      </w:r>
    </w:p>
    <w:p w14:paraId="748AE804" w14:textId="77777777" w:rsidR="003B25FA" w:rsidRDefault="00BF02F1">
      <w:pPr>
        <w:rPr>
          <w:rFonts w:ascii="Arial" w:eastAsia="Arial" w:hAnsi="Arial" w:cs="Arial"/>
          <w:color w:val="DA560D"/>
        </w:rPr>
      </w:pPr>
      <w:r>
        <w:rPr>
          <w:rFonts w:ascii="Arial" w:eastAsia="Arial" w:hAnsi="Arial" w:cs="Arial"/>
        </w:rPr>
        <w:t xml:space="preserve">If you require an electronic copy of this referral form email </w:t>
      </w:r>
      <w:r>
        <w:rPr>
          <w:rFonts w:ascii="Arial" w:eastAsia="Arial" w:hAnsi="Arial" w:cs="Arial"/>
          <w:color w:val="0000FF"/>
          <w:u w:val="single"/>
        </w:rPr>
        <w:t>crt.bfsws@coreassets.com</w:t>
      </w:r>
      <w:r>
        <w:rPr>
          <w:rFonts w:ascii="Arial" w:eastAsia="Arial" w:hAnsi="Arial" w:cs="Arial"/>
          <w:color w:val="DA560D"/>
        </w:rPr>
        <w:t xml:space="preserve"> </w:t>
      </w:r>
      <w:r>
        <w:rPr>
          <w:rFonts w:ascii="Arial" w:eastAsia="Arial" w:hAnsi="Arial" w:cs="Arial"/>
        </w:rPr>
        <w:t>or click on this link:</w:t>
      </w:r>
      <w:r>
        <w:rPr>
          <w:rFonts w:ascii="Arial" w:eastAsia="Arial" w:hAnsi="Arial" w:cs="Arial"/>
          <w:color w:val="DA560D"/>
        </w:rPr>
        <w:t xml:space="preserve">    </w:t>
      </w:r>
      <w:hyperlink r:id="rId33">
        <w:r>
          <w:rPr>
            <w:rFonts w:ascii="Arial" w:eastAsia="Arial" w:hAnsi="Arial" w:cs="Arial"/>
            <w:color w:val="1155CC"/>
            <w:u w:val="single"/>
          </w:rPr>
          <w:t>BFSWS MARF</w:t>
        </w:r>
      </w:hyperlink>
    </w:p>
    <w:p w14:paraId="0FF3D033" w14:textId="77777777" w:rsidR="003B25FA" w:rsidRDefault="003B25FA">
      <w:pPr>
        <w:rPr>
          <w:rFonts w:ascii="Arial" w:eastAsia="Arial" w:hAnsi="Arial" w:cs="Arial"/>
        </w:rPr>
      </w:pPr>
    </w:p>
    <w:p w14:paraId="1786F9FD" w14:textId="77777777" w:rsidR="003B25FA" w:rsidRDefault="00BF02F1">
      <w:pPr>
        <w:rPr>
          <w:rFonts w:ascii="Arial" w:eastAsia="Arial" w:hAnsi="Arial" w:cs="Arial"/>
        </w:rPr>
      </w:pPr>
      <w:r>
        <w:rPr>
          <w:rFonts w:ascii="Arial" w:eastAsia="Arial" w:hAnsi="Arial" w:cs="Arial"/>
        </w:rPr>
        <w:t>Advice can also be obtained from:</w:t>
      </w:r>
    </w:p>
    <w:p w14:paraId="30312100" w14:textId="77777777" w:rsidR="003B25FA" w:rsidRDefault="00BF02F1">
      <w:pPr>
        <w:rPr>
          <w:rFonts w:ascii="Arial" w:eastAsia="Arial" w:hAnsi="Arial" w:cs="Arial"/>
        </w:rPr>
      </w:pPr>
      <w:r>
        <w:rPr>
          <w:rFonts w:ascii="Arial" w:eastAsia="Arial" w:hAnsi="Arial" w:cs="Arial"/>
        </w:rPr>
        <w:t xml:space="preserve"> </w:t>
      </w:r>
    </w:p>
    <w:p w14:paraId="67CBB86B" w14:textId="77777777" w:rsidR="003B25FA" w:rsidRDefault="00BF02F1">
      <w:pPr>
        <w:numPr>
          <w:ilvl w:val="0"/>
          <w:numId w:val="1"/>
        </w:numPr>
        <w:spacing w:line="276" w:lineRule="auto"/>
        <w:rPr>
          <w:rFonts w:ascii="Arial" w:eastAsia="Arial" w:hAnsi="Arial" w:cs="Arial"/>
        </w:rPr>
      </w:pPr>
      <w:r>
        <w:rPr>
          <w:rFonts w:ascii="Arial" w:eastAsia="Arial" w:hAnsi="Arial" w:cs="Arial"/>
        </w:rPr>
        <w:t xml:space="preserve">A MOD Central Referral Team Social Worker can be contacted on 0044 (0)808 168 3111. </w:t>
      </w:r>
    </w:p>
    <w:p w14:paraId="0D6EBC49" w14:textId="77777777" w:rsidR="003B25FA" w:rsidRDefault="00BF02F1">
      <w:pPr>
        <w:numPr>
          <w:ilvl w:val="0"/>
          <w:numId w:val="1"/>
        </w:numPr>
        <w:spacing w:line="276" w:lineRule="auto"/>
        <w:rPr>
          <w:rFonts w:ascii="Arial" w:eastAsia="Arial" w:hAnsi="Arial" w:cs="Arial"/>
        </w:rPr>
      </w:pPr>
      <w:r>
        <w:rPr>
          <w:rFonts w:ascii="Arial" w:eastAsia="Arial" w:hAnsi="Arial" w:cs="Arial"/>
        </w:rPr>
        <w:t xml:space="preserve">Nadine Gonzalez, Schools’ Liaison Officer -  </w:t>
      </w:r>
      <w:hyperlink r:id="rId34">
        <w:r>
          <w:rPr>
            <w:rFonts w:ascii="Arial" w:eastAsia="Arial" w:hAnsi="Arial" w:cs="Arial"/>
            <w:color w:val="0000FF"/>
            <w:u w:val="single"/>
          </w:rPr>
          <w:t>Nadine.Gonzalez@modschools.org</w:t>
        </w:r>
      </w:hyperlink>
    </w:p>
    <w:p w14:paraId="6C3A0712" w14:textId="77777777" w:rsidR="003B25FA" w:rsidRDefault="00BF02F1">
      <w:pPr>
        <w:numPr>
          <w:ilvl w:val="0"/>
          <w:numId w:val="1"/>
        </w:numPr>
        <w:spacing w:after="200" w:line="276" w:lineRule="auto"/>
        <w:rPr>
          <w:rFonts w:ascii="Arial" w:eastAsia="Arial" w:hAnsi="Arial" w:cs="Arial"/>
        </w:rPr>
      </w:pPr>
      <w:r>
        <w:rPr>
          <w:rFonts w:ascii="Arial" w:eastAsia="Arial" w:hAnsi="Arial" w:cs="Arial"/>
          <w:color w:val="1F3864"/>
        </w:rPr>
        <w:t xml:space="preserve">CPO Jenni Wheldon, Case Worker, Royal Navy Family and People Support - </w:t>
      </w:r>
      <w:hyperlink r:id="rId35">
        <w:r>
          <w:rPr>
            <w:rFonts w:ascii="Arial" w:eastAsia="Arial" w:hAnsi="Arial" w:cs="Arial"/>
            <w:color w:val="0000FF"/>
            <w:u w:val="single"/>
          </w:rPr>
          <w:t>Jenni.Wheldon744@mod.gov.uk</w:t>
        </w:r>
      </w:hyperlink>
    </w:p>
    <w:p w14:paraId="092E337B" w14:textId="77777777" w:rsidR="003B25FA" w:rsidRDefault="003B25FA">
      <w:pPr>
        <w:pBdr>
          <w:top w:val="nil"/>
          <w:left w:val="nil"/>
          <w:bottom w:val="nil"/>
          <w:right w:val="nil"/>
          <w:between w:val="nil"/>
        </w:pBdr>
        <w:spacing w:line="276" w:lineRule="auto"/>
        <w:rPr>
          <w:rFonts w:ascii="Arial" w:eastAsia="Arial" w:hAnsi="Arial" w:cs="Arial"/>
          <w:b/>
          <w:sz w:val="22"/>
          <w:szCs w:val="22"/>
        </w:rPr>
      </w:pPr>
    </w:p>
    <w:p w14:paraId="4C79A590" w14:textId="77777777" w:rsidR="003B25FA" w:rsidRDefault="003B25FA">
      <w:pPr>
        <w:pBdr>
          <w:top w:val="nil"/>
          <w:left w:val="nil"/>
          <w:bottom w:val="nil"/>
          <w:right w:val="nil"/>
          <w:between w:val="nil"/>
        </w:pBdr>
        <w:spacing w:line="276" w:lineRule="auto"/>
        <w:jc w:val="center"/>
        <w:rPr>
          <w:rFonts w:ascii="Arial" w:eastAsia="Arial" w:hAnsi="Arial" w:cs="Arial"/>
          <w:b/>
          <w:sz w:val="22"/>
          <w:szCs w:val="22"/>
        </w:rPr>
      </w:pPr>
    </w:p>
    <w:p w14:paraId="71D161C5" w14:textId="77777777" w:rsidR="003B25FA" w:rsidRDefault="00BF02F1">
      <w:pPr>
        <w:ind w:left="-850" w:hanging="705"/>
        <w:jc w:val="center"/>
        <w:rPr>
          <w:rFonts w:ascii="Arial" w:eastAsia="Arial" w:hAnsi="Arial" w:cs="Arial"/>
          <w:b/>
          <w:sz w:val="36"/>
          <w:szCs w:val="36"/>
        </w:rPr>
      </w:pPr>
      <w:r>
        <w:rPr>
          <w:rFonts w:ascii="Arial" w:eastAsia="Arial" w:hAnsi="Arial" w:cs="Arial"/>
          <w:b/>
          <w:sz w:val="36"/>
          <w:szCs w:val="36"/>
        </w:rPr>
        <w:t xml:space="preserve">              </w:t>
      </w:r>
    </w:p>
    <w:p w14:paraId="08A0C851" w14:textId="77777777" w:rsidR="003B25FA" w:rsidRDefault="003B25FA">
      <w:pPr>
        <w:ind w:left="-850" w:hanging="705"/>
        <w:jc w:val="center"/>
        <w:rPr>
          <w:rFonts w:ascii="Arial" w:eastAsia="Arial" w:hAnsi="Arial" w:cs="Arial"/>
          <w:b/>
          <w:sz w:val="36"/>
          <w:szCs w:val="36"/>
        </w:rPr>
      </w:pPr>
    </w:p>
    <w:p w14:paraId="1B3187BF" w14:textId="77777777" w:rsidR="003B25FA" w:rsidRDefault="003B25FA">
      <w:pPr>
        <w:ind w:left="-850" w:hanging="705"/>
        <w:jc w:val="center"/>
        <w:rPr>
          <w:rFonts w:ascii="Arial" w:eastAsia="Arial" w:hAnsi="Arial" w:cs="Arial"/>
          <w:b/>
          <w:sz w:val="36"/>
          <w:szCs w:val="36"/>
        </w:rPr>
      </w:pPr>
    </w:p>
    <w:p w14:paraId="56316654" w14:textId="77777777" w:rsidR="003B25FA" w:rsidRDefault="003B25FA">
      <w:pPr>
        <w:ind w:left="-850" w:hanging="705"/>
        <w:jc w:val="center"/>
        <w:rPr>
          <w:rFonts w:ascii="Arial" w:eastAsia="Arial" w:hAnsi="Arial" w:cs="Arial"/>
          <w:b/>
          <w:sz w:val="36"/>
          <w:szCs w:val="36"/>
        </w:rPr>
      </w:pPr>
    </w:p>
    <w:p w14:paraId="402F8A58" w14:textId="77777777" w:rsidR="003B25FA" w:rsidRDefault="003B25FA">
      <w:pPr>
        <w:ind w:left="-850" w:hanging="705"/>
        <w:jc w:val="center"/>
        <w:rPr>
          <w:rFonts w:ascii="Arial" w:eastAsia="Arial" w:hAnsi="Arial" w:cs="Arial"/>
          <w:b/>
          <w:sz w:val="36"/>
          <w:szCs w:val="36"/>
        </w:rPr>
      </w:pPr>
    </w:p>
    <w:p w14:paraId="7ADB2609" w14:textId="77777777" w:rsidR="003B25FA" w:rsidRDefault="003B25FA">
      <w:pPr>
        <w:ind w:left="-850" w:hanging="705"/>
        <w:jc w:val="center"/>
        <w:rPr>
          <w:rFonts w:ascii="Arial" w:eastAsia="Arial" w:hAnsi="Arial" w:cs="Arial"/>
          <w:b/>
          <w:sz w:val="36"/>
          <w:szCs w:val="36"/>
        </w:rPr>
      </w:pPr>
    </w:p>
    <w:p w14:paraId="444F1FD4" w14:textId="77777777" w:rsidR="003B25FA" w:rsidRDefault="003B25FA">
      <w:pPr>
        <w:ind w:left="-850" w:hanging="705"/>
        <w:jc w:val="center"/>
        <w:rPr>
          <w:rFonts w:ascii="Arial" w:eastAsia="Arial" w:hAnsi="Arial" w:cs="Arial"/>
          <w:b/>
          <w:sz w:val="36"/>
          <w:szCs w:val="36"/>
        </w:rPr>
      </w:pPr>
    </w:p>
    <w:p w14:paraId="2A84EBE6" w14:textId="77777777" w:rsidR="003B25FA" w:rsidRDefault="003B25FA">
      <w:pPr>
        <w:ind w:left="-850" w:hanging="705"/>
        <w:jc w:val="center"/>
        <w:rPr>
          <w:rFonts w:ascii="Arial" w:eastAsia="Arial" w:hAnsi="Arial" w:cs="Arial"/>
          <w:b/>
          <w:sz w:val="36"/>
          <w:szCs w:val="36"/>
        </w:rPr>
      </w:pPr>
    </w:p>
    <w:p w14:paraId="485A8EE7" w14:textId="77777777" w:rsidR="003B25FA" w:rsidRDefault="003B25FA">
      <w:pPr>
        <w:ind w:left="-850" w:hanging="705"/>
        <w:jc w:val="center"/>
        <w:rPr>
          <w:rFonts w:ascii="Arial" w:eastAsia="Arial" w:hAnsi="Arial" w:cs="Arial"/>
          <w:b/>
          <w:sz w:val="36"/>
          <w:szCs w:val="36"/>
        </w:rPr>
      </w:pPr>
    </w:p>
    <w:p w14:paraId="5528FE2C" w14:textId="77777777" w:rsidR="003B25FA" w:rsidRDefault="003B25FA">
      <w:pPr>
        <w:ind w:left="-850" w:hanging="705"/>
        <w:jc w:val="center"/>
        <w:rPr>
          <w:rFonts w:ascii="Arial" w:eastAsia="Arial" w:hAnsi="Arial" w:cs="Arial"/>
          <w:b/>
          <w:sz w:val="36"/>
          <w:szCs w:val="36"/>
        </w:rPr>
      </w:pPr>
    </w:p>
    <w:p w14:paraId="20ABB80D" w14:textId="77777777" w:rsidR="003B25FA" w:rsidRDefault="00BF02F1">
      <w:pPr>
        <w:ind w:left="-850" w:hanging="705"/>
        <w:jc w:val="center"/>
        <w:rPr>
          <w:rFonts w:ascii="Arial" w:eastAsia="Arial" w:hAnsi="Arial" w:cs="Arial"/>
          <w:b/>
          <w:sz w:val="36"/>
          <w:szCs w:val="36"/>
        </w:rPr>
      </w:pPr>
      <w:r>
        <w:rPr>
          <w:rFonts w:ascii="Arial" w:eastAsia="Arial" w:hAnsi="Arial" w:cs="Arial"/>
          <w:b/>
          <w:sz w:val="36"/>
          <w:szCs w:val="36"/>
        </w:rPr>
        <w:t xml:space="preserve">            </w:t>
      </w:r>
    </w:p>
    <w:p w14:paraId="76C08AEF" w14:textId="77777777" w:rsidR="003B25FA" w:rsidRDefault="00BF02F1">
      <w:pPr>
        <w:ind w:left="-850" w:hanging="705"/>
        <w:jc w:val="center"/>
        <w:rPr>
          <w:rFonts w:ascii="Arial" w:eastAsia="Arial" w:hAnsi="Arial" w:cs="Arial"/>
          <w:b/>
          <w:sz w:val="36"/>
          <w:szCs w:val="36"/>
        </w:rPr>
      </w:pPr>
      <w:r>
        <w:rPr>
          <w:rFonts w:ascii="Arial" w:eastAsia="Arial" w:hAnsi="Arial" w:cs="Arial"/>
          <w:b/>
          <w:sz w:val="36"/>
          <w:szCs w:val="36"/>
        </w:rPr>
        <w:lastRenderedPageBreak/>
        <w:t xml:space="preserve">               Multi Agency Referral Form</w:t>
      </w:r>
    </w:p>
    <w:p w14:paraId="539EE637" w14:textId="77777777" w:rsidR="003B25FA" w:rsidRDefault="00BF02F1">
      <w:pPr>
        <w:jc w:val="center"/>
        <w:rPr>
          <w:rFonts w:ascii="Arial" w:eastAsia="Arial" w:hAnsi="Arial" w:cs="Arial"/>
          <w:b/>
        </w:rPr>
      </w:pPr>
      <w:r>
        <w:rPr>
          <w:rFonts w:ascii="Arial" w:eastAsia="Arial" w:hAnsi="Arial" w:cs="Arial"/>
          <w:b/>
        </w:rPr>
        <w:t>To The British Forces Social Work Service</w:t>
      </w:r>
    </w:p>
    <w:p w14:paraId="11F29B55" w14:textId="77777777" w:rsidR="003B25FA" w:rsidRDefault="003B25FA">
      <w:pPr>
        <w:jc w:val="center"/>
        <w:rPr>
          <w:rFonts w:ascii="Arial" w:eastAsia="Arial" w:hAnsi="Arial" w:cs="Arial"/>
          <w:b/>
        </w:rPr>
      </w:pPr>
    </w:p>
    <w:p w14:paraId="233DCD12" w14:textId="77777777" w:rsidR="003B25FA" w:rsidRDefault="003B25FA">
      <w:pPr>
        <w:jc w:val="center"/>
        <w:rPr>
          <w:rFonts w:ascii="Arial" w:eastAsia="Arial" w:hAnsi="Arial" w:cs="Arial"/>
          <w:b/>
        </w:rPr>
      </w:pPr>
    </w:p>
    <w:p w14:paraId="14F0E011" w14:textId="77777777" w:rsidR="003B25FA" w:rsidRDefault="00BF02F1">
      <w:pPr>
        <w:jc w:val="center"/>
        <w:rPr>
          <w:rFonts w:ascii="Arial" w:eastAsia="Arial" w:hAnsi="Arial" w:cs="Arial"/>
          <w:b/>
        </w:rPr>
      </w:pPr>
      <w:r>
        <w:rPr>
          <w:rFonts w:ascii="Arial" w:eastAsia="Arial" w:hAnsi="Arial" w:cs="Arial"/>
          <w:b/>
        </w:rPr>
        <w:t xml:space="preserve">IN THE FIRST INSTANCE ALL REFERRALS SHOULD BE DISCUSSED WITH A CRT SOCIAL WORKER, WHO WILL EITHER: </w:t>
      </w:r>
    </w:p>
    <w:p w14:paraId="77D0AC50" w14:textId="77777777" w:rsidR="003B25FA" w:rsidRDefault="00BF02F1">
      <w:pPr>
        <w:jc w:val="center"/>
        <w:rPr>
          <w:rFonts w:ascii="Arial" w:eastAsia="Arial" w:hAnsi="Arial" w:cs="Arial"/>
          <w:b/>
        </w:rPr>
      </w:pPr>
      <w:r>
        <w:rPr>
          <w:rFonts w:ascii="Arial" w:eastAsia="Arial" w:hAnsi="Arial" w:cs="Arial"/>
          <w:b/>
        </w:rPr>
        <w:t xml:space="preserve">A. AGREE TO ACCEPT THE REFERRAL </w:t>
      </w:r>
    </w:p>
    <w:p w14:paraId="1B6F657C" w14:textId="77777777" w:rsidR="003B25FA" w:rsidRDefault="00BF02F1">
      <w:pPr>
        <w:jc w:val="center"/>
        <w:rPr>
          <w:rFonts w:ascii="Arial" w:eastAsia="Arial" w:hAnsi="Arial" w:cs="Arial"/>
          <w:b/>
        </w:rPr>
      </w:pPr>
      <w:r>
        <w:rPr>
          <w:rFonts w:ascii="Arial" w:eastAsia="Arial" w:hAnsi="Arial" w:cs="Arial"/>
          <w:b/>
        </w:rPr>
        <w:t>B. DIRECT YOU TO MORE RELEVANT SERVICES.</w:t>
      </w:r>
    </w:p>
    <w:p w14:paraId="1B951998" w14:textId="77777777" w:rsidR="003B25FA" w:rsidRDefault="00BF02F1">
      <w:pPr>
        <w:jc w:val="center"/>
        <w:rPr>
          <w:rFonts w:ascii="Arial" w:eastAsia="Arial" w:hAnsi="Arial" w:cs="Arial"/>
          <w:b/>
        </w:rPr>
      </w:pPr>
      <w:r>
        <w:rPr>
          <w:rFonts w:ascii="Arial" w:eastAsia="Arial" w:hAnsi="Arial" w:cs="Arial"/>
          <w:b/>
        </w:rPr>
        <w:t xml:space="preserve">C. AGREE NO FURTHER ACTION IS REQUIRED. </w:t>
      </w:r>
    </w:p>
    <w:p w14:paraId="4203A400" w14:textId="77777777" w:rsidR="003B25FA" w:rsidRDefault="00BF02F1">
      <w:pPr>
        <w:jc w:val="center"/>
        <w:rPr>
          <w:rFonts w:ascii="Arial" w:eastAsia="Arial" w:hAnsi="Arial" w:cs="Arial"/>
          <w:b/>
        </w:rPr>
      </w:pPr>
      <w:r>
        <w:rPr>
          <w:rFonts w:ascii="Arial" w:eastAsia="Arial" w:hAnsi="Arial" w:cs="Arial"/>
          <w:b/>
        </w:rPr>
        <w:t>Contact the Central Referral Team (CRT) on:</w:t>
      </w:r>
    </w:p>
    <w:p w14:paraId="20B76E4A" w14:textId="77777777" w:rsidR="003B25FA" w:rsidRDefault="00BF02F1">
      <w:pPr>
        <w:jc w:val="center"/>
        <w:rPr>
          <w:rFonts w:ascii="Arial" w:eastAsia="Arial" w:hAnsi="Arial" w:cs="Arial"/>
          <w:b/>
        </w:rPr>
      </w:pPr>
      <w:r>
        <w:rPr>
          <w:rFonts w:ascii="Arial" w:eastAsia="Arial" w:hAnsi="Arial" w:cs="Arial"/>
          <w:b/>
        </w:rPr>
        <w:t>0044 (0)808 168 3111</w:t>
      </w:r>
    </w:p>
    <w:p w14:paraId="380EE201" w14:textId="77777777" w:rsidR="003B25FA" w:rsidRDefault="003B25FA">
      <w:pPr>
        <w:jc w:val="center"/>
        <w:rPr>
          <w:rFonts w:ascii="Arial" w:eastAsia="Arial" w:hAnsi="Arial" w:cs="Arial"/>
          <w:b/>
        </w:rPr>
      </w:pPr>
    </w:p>
    <w:p w14:paraId="2E010107" w14:textId="77777777" w:rsidR="003B25FA" w:rsidRDefault="003B25FA">
      <w:pPr>
        <w:jc w:val="center"/>
        <w:rPr>
          <w:rFonts w:ascii="Arial" w:eastAsia="Arial" w:hAnsi="Arial" w:cs="Arial"/>
          <w:b/>
        </w:rPr>
      </w:pPr>
    </w:p>
    <w:p w14:paraId="77913A03" w14:textId="77777777" w:rsidR="003B25FA" w:rsidRDefault="00BF02F1">
      <w:pPr>
        <w:jc w:val="center"/>
        <w:rPr>
          <w:rFonts w:ascii="Arial" w:eastAsia="Arial" w:hAnsi="Arial" w:cs="Arial"/>
          <w:b/>
        </w:rPr>
      </w:pPr>
      <w:r>
        <w:rPr>
          <w:rFonts w:ascii="Arial" w:eastAsia="Arial" w:hAnsi="Arial" w:cs="Arial"/>
          <w:b/>
        </w:rPr>
        <w:t>You must have consent from the child/family to submit this referral unless there is a risk of significant harm. This will have been discussed in your consultation with CRT</w:t>
      </w:r>
    </w:p>
    <w:p w14:paraId="196B8871" w14:textId="77777777" w:rsidR="003B25FA" w:rsidRDefault="003B25FA">
      <w:pPr>
        <w:jc w:val="center"/>
        <w:rPr>
          <w:rFonts w:ascii="Arial" w:eastAsia="Arial" w:hAnsi="Arial" w:cs="Arial"/>
          <w:b/>
        </w:rPr>
      </w:pPr>
    </w:p>
    <w:tbl>
      <w:tblPr>
        <w:tblStyle w:val="a"/>
        <w:tblW w:w="111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697"/>
        <w:gridCol w:w="1260"/>
        <w:gridCol w:w="1980"/>
        <w:gridCol w:w="180"/>
        <w:gridCol w:w="2164"/>
        <w:gridCol w:w="270"/>
        <w:gridCol w:w="1081"/>
        <w:gridCol w:w="2528"/>
      </w:tblGrid>
      <w:tr w:rsidR="003B25FA" w14:paraId="2F060079" w14:textId="77777777">
        <w:trPr>
          <w:trHeight w:val="562"/>
          <w:jc w:val="center"/>
        </w:trPr>
        <w:tc>
          <w:tcPr>
            <w:tcW w:w="5117" w:type="dxa"/>
            <w:gridSpan w:val="4"/>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D5E1A90" w14:textId="77777777" w:rsidR="003B25FA" w:rsidRDefault="00BF02F1">
            <w:r>
              <w:rPr>
                <w:rFonts w:ascii="Arial" w:eastAsia="Arial" w:hAnsi="Arial" w:cs="Arial"/>
                <w:b/>
              </w:rPr>
              <w:t>THIS INFORMATION IS PROVIDED BY:</w:t>
            </w:r>
          </w:p>
        </w:tc>
        <w:tc>
          <w:tcPr>
            <w:tcW w:w="604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2DD30A" w14:textId="77777777" w:rsidR="003B25FA" w:rsidRDefault="00BF02F1">
            <w:r>
              <w:rPr>
                <w:rFonts w:ascii="Arial" w:eastAsia="Arial" w:hAnsi="Arial" w:cs="Arial"/>
                <w:b/>
              </w:rPr>
              <w:t xml:space="preserve">  </w:t>
            </w:r>
          </w:p>
        </w:tc>
      </w:tr>
      <w:tr w:rsidR="003B25FA" w14:paraId="59814106" w14:textId="77777777">
        <w:trPr>
          <w:trHeight w:val="567"/>
          <w:jc w:val="center"/>
        </w:trPr>
        <w:tc>
          <w:tcPr>
            <w:tcW w:w="2957" w:type="dxa"/>
            <w:gridSpan w:val="2"/>
            <w:tcBorders>
              <w:top w:val="single" w:sz="4" w:space="0" w:color="000000"/>
              <w:left w:val="single" w:sz="4" w:space="0" w:color="000000"/>
              <w:bottom w:val="nil"/>
              <w:right w:val="single" w:sz="4" w:space="0" w:color="000000"/>
            </w:tcBorders>
            <w:shd w:val="clear" w:color="auto" w:fill="D9D9D9"/>
            <w:tcMar>
              <w:top w:w="80" w:type="dxa"/>
              <w:left w:w="80" w:type="dxa"/>
              <w:bottom w:w="80" w:type="dxa"/>
              <w:right w:w="80" w:type="dxa"/>
            </w:tcMar>
            <w:vAlign w:val="center"/>
          </w:tcPr>
          <w:p w14:paraId="144CF3A2" w14:textId="77777777" w:rsidR="003B25FA" w:rsidRDefault="00BF02F1">
            <w:r>
              <w:rPr>
                <w:rFonts w:ascii="Arial" w:eastAsia="Arial" w:hAnsi="Arial" w:cs="Arial"/>
                <w:b/>
              </w:rPr>
              <w:t>TITLE/DESIGNATION:</w:t>
            </w:r>
          </w:p>
        </w:tc>
        <w:tc>
          <w:tcPr>
            <w:tcW w:w="459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2B40E0" w14:textId="77777777" w:rsidR="003B25FA" w:rsidRDefault="003B25FA"/>
        </w:tc>
        <w:tc>
          <w:tcPr>
            <w:tcW w:w="108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164C5F8" w14:textId="77777777" w:rsidR="003B25FA" w:rsidRDefault="00BF02F1">
            <w:r>
              <w:rPr>
                <w:rFonts w:ascii="Arial" w:eastAsia="Arial" w:hAnsi="Arial" w:cs="Arial"/>
                <w:b/>
              </w:rPr>
              <w:t>DATE:</w:t>
            </w:r>
          </w:p>
        </w:tc>
        <w:tc>
          <w:tcPr>
            <w:tcW w:w="2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0B607C" w14:textId="77777777" w:rsidR="003B25FA" w:rsidRDefault="003B25FA"/>
        </w:tc>
      </w:tr>
      <w:tr w:rsidR="003B25FA" w14:paraId="5A7BA2B5" w14:textId="77777777">
        <w:trPr>
          <w:trHeight w:val="569"/>
          <w:jc w:val="center"/>
        </w:trPr>
        <w:tc>
          <w:tcPr>
            <w:tcW w:w="1697" w:type="dxa"/>
            <w:vMerge w:val="restart"/>
            <w:tcBorders>
              <w:top w:val="nil"/>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EA86F90" w14:textId="77777777" w:rsidR="003B25FA" w:rsidRDefault="00BF02F1">
            <w:r>
              <w:rPr>
                <w:rFonts w:ascii="Arial" w:eastAsia="Arial" w:hAnsi="Arial" w:cs="Arial"/>
                <w:b/>
              </w:rPr>
              <w:t>ADDRESS:</w:t>
            </w:r>
          </w:p>
        </w:tc>
        <w:tc>
          <w:tcPr>
            <w:tcW w:w="32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CCCA85" w14:textId="77777777" w:rsidR="003B25FA" w:rsidRDefault="003B25FA"/>
        </w:tc>
        <w:tc>
          <w:tcPr>
            <w:tcW w:w="2344"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18216AE" w14:textId="77777777" w:rsidR="003B25FA" w:rsidRDefault="00BF02F1">
            <w:r>
              <w:rPr>
                <w:rFonts w:ascii="Arial" w:eastAsia="Arial" w:hAnsi="Arial" w:cs="Arial"/>
                <w:b/>
              </w:rPr>
              <w:t>BFPO:</w:t>
            </w:r>
          </w:p>
        </w:tc>
        <w:tc>
          <w:tcPr>
            <w:tcW w:w="387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ACB3D3" w14:textId="77777777" w:rsidR="003B25FA" w:rsidRDefault="003B25FA"/>
        </w:tc>
      </w:tr>
      <w:tr w:rsidR="003B25FA" w14:paraId="6816C0DF" w14:textId="77777777">
        <w:trPr>
          <w:trHeight w:val="568"/>
          <w:jc w:val="center"/>
        </w:trPr>
        <w:tc>
          <w:tcPr>
            <w:tcW w:w="1697" w:type="dxa"/>
            <w:vMerge/>
            <w:tcBorders>
              <w:top w:val="nil"/>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41DE546" w14:textId="77777777" w:rsidR="003B25FA" w:rsidRDefault="003B25FA">
            <w:pPr>
              <w:widowControl w:val="0"/>
              <w:spacing w:line="276" w:lineRule="auto"/>
            </w:pPr>
          </w:p>
        </w:tc>
        <w:tc>
          <w:tcPr>
            <w:tcW w:w="324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F1A15F" w14:textId="77777777" w:rsidR="003B25FA" w:rsidRDefault="003B25FA">
            <w:pPr>
              <w:widowControl w:val="0"/>
              <w:spacing w:line="276" w:lineRule="auto"/>
            </w:pPr>
          </w:p>
        </w:tc>
        <w:tc>
          <w:tcPr>
            <w:tcW w:w="2344"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65C88569" w14:textId="77777777" w:rsidR="003B25FA" w:rsidRDefault="00BF02F1">
            <w:r>
              <w:rPr>
                <w:rFonts w:ascii="Arial" w:eastAsia="Arial" w:hAnsi="Arial" w:cs="Arial"/>
                <w:b/>
              </w:rPr>
              <w:t>CIVILIAN TEL NO:</w:t>
            </w:r>
          </w:p>
        </w:tc>
        <w:tc>
          <w:tcPr>
            <w:tcW w:w="387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B30D6C" w14:textId="77777777" w:rsidR="003B25FA" w:rsidRDefault="003B25FA"/>
        </w:tc>
      </w:tr>
    </w:tbl>
    <w:p w14:paraId="4BF226A5" w14:textId="77777777" w:rsidR="003B25FA" w:rsidRDefault="003B25FA">
      <w:pPr>
        <w:widowControl w:val="0"/>
        <w:jc w:val="center"/>
        <w:rPr>
          <w:rFonts w:ascii="Arial" w:eastAsia="Arial" w:hAnsi="Arial" w:cs="Arial"/>
          <w:b/>
        </w:rPr>
      </w:pPr>
    </w:p>
    <w:p w14:paraId="23C1568B" w14:textId="77777777" w:rsidR="003B25FA" w:rsidRDefault="003B25FA">
      <w:pPr>
        <w:sectPr w:rsidR="003B25FA">
          <w:type w:val="continuous"/>
          <w:pgSz w:w="16840" w:h="11900" w:orient="landscape"/>
          <w:pgMar w:top="1559" w:right="992" w:bottom="1134" w:left="851" w:header="56" w:footer="56" w:gutter="0"/>
          <w:cols w:space="720"/>
        </w:sectPr>
      </w:pPr>
    </w:p>
    <w:p w14:paraId="4B21DABA" w14:textId="77777777" w:rsidR="003B25FA" w:rsidRDefault="003B25FA">
      <w:pPr>
        <w:jc w:val="both"/>
        <w:rPr>
          <w:rFonts w:ascii="Arial" w:eastAsia="Arial" w:hAnsi="Arial" w:cs="Arial"/>
          <w:sz w:val="16"/>
          <w:szCs w:val="16"/>
        </w:rPr>
      </w:pPr>
    </w:p>
    <w:tbl>
      <w:tblPr>
        <w:tblStyle w:val="a0"/>
        <w:tblW w:w="127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2835"/>
        <w:gridCol w:w="165"/>
        <w:gridCol w:w="1350"/>
        <w:gridCol w:w="1920"/>
        <w:gridCol w:w="870"/>
        <w:gridCol w:w="345"/>
        <w:gridCol w:w="825"/>
        <w:gridCol w:w="510"/>
        <w:gridCol w:w="450"/>
        <w:gridCol w:w="1110"/>
        <w:gridCol w:w="1095"/>
        <w:gridCol w:w="1260"/>
      </w:tblGrid>
      <w:tr w:rsidR="003B25FA" w14:paraId="26796618" w14:textId="77777777">
        <w:trPr>
          <w:jc w:val="center"/>
        </w:trPr>
        <w:tc>
          <w:tcPr>
            <w:tcW w:w="12735" w:type="dxa"/>
            <w:gridSpan w:val="12"/>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14:paraId="6CD0EF4E" w14:textId="77777777" w:rsidR="003B25FA" w:rsidRDefault="00BF02F1">
            <w:r>
              <w:rPr>
                <w:rFonts w:ascii="Arial" w:eastAsia="Arial" w:hAnsi="Arial" w:cs="Arial"/>
                <w:b/>
              </w:rPr>
              <w:t xml:space="preserve">Family Name(s):-   </w:t>
            </w:r>
          </w:p>
        </w:tc>
      </w:tr>
      <w:tr w:rsidR="003B25FA" w14:paraId="4D94B405" w14:textId="77777777">
        <w:trPr>
          <w:trHeight w:val="663"/>
          <w:jc w:val="center"/>
        </w:trPr>
        <w:tc>
          <w:tcPr>
            <w:tcW w:w="3000"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1A4E69C8" w14:textId="77777777" w:rsidR="003B25FA" w:rsidRDefault="00BF02F1">
            <w:r>
              <w:rPr>
                <w:rFonts w:ascii="Arial" w:eastAsia="Arial" w:hAnsi="Arial" w:cs="Arial"/>
                <w:b/>
                <w:sz w:val="20"/>
                <w:szCs w:val="20"/>
              </w:rPr>
              <w:t>Surname</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D3CE6F0" w14:textId="77777777" w:rsidR="003B25FA" w:rsidRDefault="00BF02F1">
            <w:r>
              <w:rPr>
                <w:rFonts w:ascii="Arial" w:eastAsia="Arial" w:hAnsi="Arial" w:cs="Arial"/>
                <w:b/>
                <w:sz w:val="20"/>
                <w:szCs w:val="20"/>
              </w:rPr>
              <w:t xml:space="preserve">Forenames </w:t>
            </w:r>
          </w:p>
        </w:tc>
        <w:tc>
          <w:tcPr>
            <w:tcW w:w="192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34745164" w14:textId="77777777" w:rsidR="003B25FA" w:rsidRDefault="00BF02F1">
            <w:r>
              <w:rPr>
                <w:rFonts w:ascii="Arial" w:eastAsia="Arial" w:hAnsi="Arial" w:cs="Arial"/>
                <w:b/>
                <w:sz w:val="20"/>
                <w:szCs w:val="20"/>
              </w:rPr>
              <w:t>Previous Names / Known As</w:t>
            </w:r>
          </w:p>
        </w:tc>
        <w:tc>
          <w:tcPr>
            <w:tcW w:w="1215"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6D6338C0" w14:textId="77777777" w:rsidR="003B25FA" w:rsidRDefault="00BF02F1">
            <w:r>
              <w:rPr>
                <w:rFonts w:ascii="Arial" w:eastAsia="Arial" w:hAnsi="Arial" w:cs="Arial"/>
                <w:b/>
                <w:sz w:val="20"/>
                <w:szCs w:val="20"/>
              </w:rPr>
              <w:t>Date of Birth</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12850C46" w14:textId="77777777" w:rsidR="003B25FA" w:rsidRDefault="00BF02F1">
            <w:r>
              <w:rPr>
                <w:rFonts w:ascii="Arial" w:eastAsia="Arial" w:hAnsi="Arial" w:cs="Arial"/>
                <w:b/>
                <w:sz w:val="20"/>
                <w:szCs w:val="20"/>
              </w:rPr>
              <w:t>Sex</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153489E9" w14:textId="77777777" w:rsidR="003B25FA" w:rsidRDefault="00BF02F1">
            <w:r>
              <w:rPr>
                <w:rFonts w:ascii="Arial" w:eastAsia="Arial" w:hAnsi="Arial" w:cs="Arial"/>
                <w:b/>
                <w:sz w:val="20"/>
                <w:szCs w:val="20"/>
              </w:rPr>
              <w:t>Relationship</w:t>
            </w:r>
          </w:p>
        </w:tc>
        <w:tc>
          <w:tcPr>
            <w:tcW w:w="109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1B9B7721" w14:textId="77777777" w:rsidR="003B25FA" w:rsidRDefault="00BF02F1">
            <w:r>
              <w:rPr>
                <w:rFonts w:ascii="Arial" w:eastAsia="Arial" w:hAnsi="Arial" w:cs="Arial"/>
                <w:b/>
                <w:sz w:val="20"/>
                <w:szCs w:val="20"/>
              </w:rPr>
              <w:t>Ethnicity</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3635EB68" w14:textId="77777777" w:rsidR="003B25FA" w:rsidRDefault="00BF02F1">
            <w:r>
              <w:rPr>
                <w:rFonts w:ascii="Arial" w:eastAsia="Arial" w:hAnsi="Arial" w:cs="Arial"/>
                <w:b/>
                <w:sz w:val="20"/>
                <w:szCs w:val="20"/>
              </w:rPr>
              <w:t>Nationality</w:t>
            </w:r>
          </w:p>
        </w:tc>
      </w:tr>
      <w:tr w:rsidR="003B25FA" w14:paraId="382A1631" w14:textId="77777777">
        <w:trPr>
          <w:trHeight w:val="282"/>
          <w:jc w:val="center"/>
        </w:trPr>
        <w:tc>
          <w:tcPr>
            <w:tcW w:w="30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CB0958" w14:textId="77777777" w:rsidR="003B25FA" w:rsidRDefault="003B25FA"/>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325387" w14:textId="77777777" w:rsidR="003B25FA" w:rsidRDefault="003B25FA"/>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BB44B9" w14:textId="77777777" w:rsidR="003B25FA" w:rsidRDefault="003B25FA"/>
        </w:tc>
        <w:tc>
          <w:tcPr>
            <w:tcW w:w="12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484F97" w14:textId="77777777" w:rsidR="003B25FA" w:rsidRDefault="003B25FA"/>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52" w:type="dxa"/>
            </w:tcMar>
            <w:vAlign w:val="center"/>
          </w:tcPr>
          <w:p w14:paraId="61221A49" w14:textId="77777777" w:rsidR="003B25FA" w:rsidRDefault="003B25FA"/>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5758D4" w14:textId="77777777" w:rsidR="003B25FA" w:rsidRDefault="003B25FA"/>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F7B5F3" w14:textId="77777777" w:rsidR="003B25FA" w:rsidRDefault="003B25FA"/>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0C0BB6" w14:textId="77777777" w:rsidR="003B25FA" w:rsidRDefault="003B25FA"/>
        </w:tc>
      </w:tr>
      <w:tr w:rsidR="003B25FA" w14:paraId="52E6568D" w14:textId="77777777">
        <w:trPr>
          <w:trHeight w:val="282"/>
          <w:jc w:val="center"/>
        </w:trPr>
        <w:tc>
          <w:tcPr>
            <w:tcW w:w="30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A21DCF" w14:textId="77777777" w:rsidR="003B25FA" w:rsidRDefault="003B25FA"/>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5E5709" w14:textId="77777777" w:rsidR="003B25FA" w:rsidRDefault="003B25FA"/>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3D96A9" w14:textId="77777777" w:rsidR="003B25FA" w:rsidRDefault="003B25FA"/>
        </w:tc>
        <w:tc>
          <w:tcPr>
            <w:tcW w:w="12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C9B98C" w14:textId="77777777" w:rsidR="003B25FA" w:rsidRDefault="003B25FA"/>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DFF5C4" w14:textId="77777777" w:rsidR="003B25FA" w:rsidRDefault="003B25FA"/>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E44C19" w14:textId="77777777" w:rsidR="003B25FA" w:rsidRDefault="003B25FA"/>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484A80" w14:textId="77777777" w:rsidR="003B25FA" w:rsidRDefault="003B25FA"/>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5EEE3D" w14:textId="77777777" w:rsidR="003B25FA" w:rsidRDefault="003B25FA"/>
        </w:tc>
      </w:tr>
      <w:tr w:rsidR="003B25FA" w14:paraId="6D1811D6" w14:textId="77777777">
        <w:trPr>
          <w:trHeight w:val="282"/>
          <w:jc w:val="center"/>
        </w:trPr>
        <w:tc>
          <w:tcPr>
            <w:tcW w:w="30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93487F" w14:textId="77777777" w:rsidR="003B25FA" w:rsidRDefault="003B25FA"/>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5111D8" w14:textId="77777777" w:rsidR="003B25FA" w:rsidRDefault="003B25FA"/>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265FEB" w14:textId="77777777" w:rsidR="003B25FA" w:rsidRDefault="003B25FA"/>
        </w:tc>
        <w:tc>
          <w:tcPr>
            <w:tcW w:w="12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3A62AE" w14:textId="77777777" w:rsidR="003B25FA" w:rsidRDefault="003B25FA"/>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E8A2C7" w14:textId="77777777" w:rsidR="003B25FA" w:rsidRDefault="003B25FA"/>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B95F8B" w14:textId="77777777" w:rsidR="003B25FA" w:rsidRDefault="003B25FA"/>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933AA1" w14:textId="77777777" w:rsidR="003B25FA" w:rsidRDefault="003B25FA"/>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3CF1E0" w14:textId="77777777" w:rsidR="003B25FA" w:rsidRDefault="003B25FA"/>
        </w:tc>
      </w:tr>
      <w:tr w:rsidR="003B25FA" w14:paraId="12788D40" w14:textId="77777777">
        <w:trPr>
          <w:trHeight w:val="282"/>
          <w:jc w:val="center"/>
        </w:trPr>
        <w:tc>
          <w:tcPr>
            <w:tcW w:w="30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713B7F" w14:textId="77777777" w:rsidR="003B25FA" w:rsidRDefault="003B25FA"/>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04619C" w14:textId="77777777" w:rsidR="003B25FA" w:rsidRDefault="003B25FA"/>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217BC8" w14:textId="77777777" w:rsidR="003B25FA" w:rsidRDefault="003B25FA"/>
        </w:tc>
        <w:tc>
          <w:tcPr>
            <w:tcW w:w="12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9686E3" w14:textId="77777777" w:rsidR="003B25FA" w:rsidRDefault="003B25FA"/>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C1AD7F" w14:textId="77777777" w:rsidR="003B25FA" w:rsidRDefault="003B25FA"/>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29C4DE" w14:textId="77777777" w:rsidR="003B25FA" w:rsidRDefault="003B25FA"/>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72496C" w14:textId="77777777" w:rsidR="003B25FA" w:rsidRDefault="003B25FA"/>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7786BA" w14:textId="77777777" w:rsidR="003B25FA" w:rsidRDefault="003B25FA"/>
        </w:tc>
      </w:tr>
      <w:tr w:rsidR="003B25FA" w14:paraId="1D32812D" w14:textId="77777777">
        <w:trPr>
          <w:trHeight w:val="282"/>
          <w:jc w:val="center"/>
        </w:trPr>
        <w:tc>
          <w:tcPr>
            <w:tcW w:w="30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CF9782" w14:textId="77777777" w:rsidR="003B25FA" w:rsidRDefault="003B25FA"/>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F42619" w14:textId="77777777" w:rsidR="003B25FA" w:rsidRDefault="003B25FA"/>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667F0C" w14:textId="77777777" w:rsidR="003B25FA" w:rsidRDefault="003B25FA"/>
        </w:tc>
        <w:tc>
          <w:tcPr>
            <w:tcW w:w="12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24D3D7" w14:textId="77777777" w:rsidR="003B25FA" w:rsidRDefault="003B25FA"/>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DFA8E9" w14:textId="77777777" w:rsidR="003B25FA" w:rsidRDefault="003B25FA"/>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5FC942" w14:textId="77777777" w:rsidR="003B25FA" w:rsidRDefault="003B25FA"/>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B8E848" w14:textId="77777777" w:rsidR="003B25FA" w:rsidRDefault="003B25FA"/>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B3DD02" w14:textId="77777777" w:rsidR="003B25FA" w:rsidRDefault="003B25FA"/>
        </w:tc>
      </w:tr>
      <w:tr w:rsidR="003B25FA" w14:paraId="0DBF7A12" w14:textId="77777777">
        <w:trPr>
          <w:trHeight w:val="282"/>
          <w:jc w:val="center"/>
        </w:trPr>
        <w:tc>
          <w:tcPr>
            <w:tcW w:w="30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9260F5" w14:textId="77777777" w:rsidR="003B25FA" w:rsidRDefault="003B25FA"/>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9E6707" w14:textId="77777777" w:rsidR="003B25FA" w:rsidRDefault="003B25FA"/>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E35116" w14:textId="77777777" w:rsidR="003B25FA" w:rsidRDefault="003B25FA"/>
        </w:tc>
        <w:tc>
          <w:tcPr>
            <w:tcW w:w="12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AA6ECB" w14:textId="77777777" w:rsidR="003B25FA" w:rsidRDefault="003B25FA"/>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692543" w14:textId="77777777" w:rsidR="003B25FA" w:rsidRDefault="003B25FA"/>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C721B3" w14:textId="77777777" w:rsidR="003B25FA" w:rsidRDefault="003B25FA"/>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64D03B" w14:textId="77777777" w:rsidR="003B25FA" w:rsidRDefault="003B25FA"/>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95392F" w14:textId="77777777" w:rsidR="003B25FA" w:rsidRDefault="003B25FA"/>
        </w:tc>
      </w:tr>
      <w:tr w:rsidR="003B25FA" w14:paraId="46B6F609" w14:textId="77777777">
        <w:trPr>
          <w:trHeight w:val="282"/>
          <w:jc w:val="center"/>
        </w:trPr>
        <w:tc>
          <w:tcPr>
            <w:tcW w:w="30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BACEA6" w14:textId="77777777" w:rsidR="003B25FA" w:rsidRDefault="003B25FA"/>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965C11" w14:textId="77777777" w:rsidR="003B25FA" w:rsidRDefault="003B25FA"/>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56E6FF" w14:textId="77777777" w:rsidR="003B25FA" w:rsidRDefault="003B25FA"/>
        </w:tc>
        <w:tc>
          <w:tcPr>
            <w:tcW w:w="12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E890EB" w14:textId="77777777" w:rsidR="003B25FA" w:rsidRDefault="003B25FA"/>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0C3767" w14:textId="77777777" w:rsidR="003B25FA" w:rsidRDefault="003B25FA"/>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B62E74" w14:textId="77777777" w:rsidR="003B25FA" w:rsidRDefault="003B25FA"/>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20EF48" w14:textId="77777777" w:rsidR="003B25FA" w:rsidRDefault="003B25FA"/>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888083" w14:textId="77777777" w:rsidR="003B25FA" w:rsidRDefault="003B25FA"/>
        </w:tc>
      </w:tr>
      <w:tr w:rsidR="003B25FA" w14:paraId="126722CF" w14:textId="77777777">
        <w:trPr>
          <w:trHeight w:val="562"/>
          <w:jc w:val="center"/>
        </w:trPr>
        <w:tc>
          <w:tcPr>
            <w:tcW w:w="6270" w:type="dxa"/>
            <w:gridSpan w:val="4"/>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40985F1" w14:textId="77777777" w:rsidR="003B25FA" w:rsidRDefault="00BF02F1">
            <w:pPr>
              <w:spacing w:after="240"/>
            </w:pPr>
            <w:r>
              <w:rPr>
                <w:rFonts w:ascii="Arial" w:eastAsia="Arial" w:hAnsi="Arial" w:cs="Arial"/>
                <w:b/>
              </w:rPr>
              <w:t>MARRIED QUARTER ADDRESS:</w:t>
            </w:r>
          </w:p>
        </w:tc>
        <w:tc>
          <w:tcPr>
            <w:tcW w:w="3000" w:type="dxa"/>
            <w:gridSpan w:val="5"/>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C64641D" w14:textId="77777777" w:rsidR="003B25FA" w:rsidRDefault="00BF02F1">
            <w:pPr>
              <w:spacing w:after="240"/>
            </w:pPr>
            <w:r>
              <w:rPr>
                <w:rFonts w:ascii="Arial" w:eastAsia="Arial" w:hAnsi="Arial" w:cs="Arial"/>
                <w:b/>
              </w:rPr>
              <w:t xml:space="preserve">HEAD OF HOUSEHOLD:   </w:t>
            </w:r>
          </w:p>
        </w:tc>
        <w:tc>
          <w:tcPr>
            <w:tcW w:w="346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61863A" w14:textId="77777777" w:rsidR="003B25FA" w:rsidRDefault="003B25FA"/>
        </w:tc>
      </w:tr>
      <w:tr w:rsidR="003B25FA" w14:paraId="74C75624" w14:textId="77777777">
        <w:trPr>
          <w:trHeight w:val="282"/>
          <w:jc w:val="center"/>
        </w:trPr>
        <w:tc>
          <w:tcPr>
            <w:tcW w:w="627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AF1A78" w14:textId="77777777" w:rsidR="003B25FA" w:rsidRDefault="003B25FA"/>
        </w:tc>
        <w:tc>
          <w:tcPr>
            <w:tcW w:w="2040" w:type="dxa"/>
            <w:gridSpan w:val="3"/>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6D973B11" w14:textId="77777777" w:rsidR="003B25FA" w:rsidRDefault="00BF02F1">
            <w:r>
              <w:rPr>
                <w:rFonts w:ascii="Arial" w:eastAsia="Arial" w:hAnsi="Arial" w:cs="Arial"/>
                <w:b/>
              </w:rPr>
              <w:t>NO:</w:t>
            </w:r>
          </w:p>
        </w:tc>
        <w:tc>
          <w:tcPr>
            <w:tcW w:w="4425"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C1F455" w14:textId="77777777" w:rsidR="003B25FA" w:rsidRDefault="003B25FA">
            <w:pPr>
              <w:ind w:right="604"/>
            </w:pPr>
          </w:p>
        </w:tc>
      </w:tr>
      <w:tr w:rsidR="003B25FA" w14:paraId="0C8F2FF9" w14:textId="77777777">
        <w:trPr>
          <w:trHeight w:val="282"/>
          <w:jc w:val="center"/>
        </w:trPr>
        <w:tc>
          <w:tcPr>
            <w:tcW w:w="6270"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40872F" w14:textId="77777777" w:rsidR="003B25FA" w:rsidRDefault="003B25FA">
            <w:pPr>
              <w:widowControl w:val="0"/>
              <w:spacing w:line="276" w:lineRule="auto"/>
            </w:pPr>
          </w:p>
        </w:tc>
        <w:tc>
          <w:tcPr>
            <w:tcW w:w="2040" w:type="dxa"/>
            <w:gridSpan w:val="3"/>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C8EE354" w14:textId="77777777" w:rsidR="003B25FA" w:rsidRDefault="00BF02F1">
            <w:r>
              <w:rPr>
                <w:rFonts w:ascii="Arial" w:eastAsia="Arial" w:hAnsi="Arial" w:cs="Arial"/>
                <w:b/>
              </w:rPr>
              <w:t>RANK:</w:t>
            </w:r>
          </w:p>
        </w:tc>
        <w:tc>
          <w:tcPr>
            <w:tcW w:w="4425"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B3CB69" w14:textId="77777777" w:rsidR="003B25FA" w:rsidRDefault="003B25FA"/>
        </w:tc>
      </w:tr>
      <w:tr w:rsidR="003B25FA" w14:paraId="1EE74A2C" w14:textId="77777777">
        <w:trPr>
          <w:trHeight w:val="282"/>
          <w:jc w:val="center"/>
        </w:trPr>
        <w:tc>
          <w:tcPr>
            <w:tcW w:w="6270"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30191B" w14:textId="77777777" w:rsidR="003B25FA" w:rsidRDefault="003B25FA">
            <w:pPr>
              <w:widowControl w:val="0"/>
              <w:spacing w:line="276" w:lineRule="auto"/>
            </w:pPr>
          </w:p>
        </w:tc>
        <w:tc>
          <w:tcPr>
            <w:tcW w:w="2040" w:type="dxa"/>
            <w:gridSpan w:val="3"/>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C400840" w14:textId="77777777" w:rsidR="003B25FA" w:rsidRDefault="00BF02F1">
            <w:r>
              <w:rPr>
                <w:rFonts w:ascii="Arial" w:eastAsia="Arial" w:hAnsi="Arial" w:cs="Arial"/>
                <w:b/>
              </w:rPr>
              <w:t>NAME:</w:t>
            </w:r>
          </w:p>
        </w:tc>
        <w:tc>
          <w:tcPr>
            <w:tcW w:w="4425"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893C9F" w14:textId="77777777" w:rsidR="003B25FA" w:rsidRDefault="003B25FA"/>
        </w:tc>
      </w:tr>
      <w:tr w:rsidR="003B25FA" w14:paraId="09C702DB" w14:textId="77777777">
        <w:trPr>
          <w:trHeight w:val="282"/>
          <w:jc w:val="center"/>
        </w:trPr>
        <w:tc>
          <w:tcPr>
            <w:tcW w:w="6270"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154C7B" w14:textId="77777777" w:rsidR="003B25FA" w:rsidRDefault="003B25FA">
            <w:pPr>
              <w:widowControl w:val="0"/>
              <w:spacing w:line="276" w:lineRule="auto"/>
            </w:pPr>
          </w:p>
        </w:tc>
        <w:tc>
          <w:tcPr>
            <w:tcW w:w="2040" w:type="dxa"/>
            <w:gridSpan w:val="3"/>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E23E400" w14:textId="77777777" w:rsidR="003B25FA" w:rsidRDefault="00BF02F1">
            <w:r>
              <w:rPr>
                <w:rFonts w:ascii="Arial" w:eastAsia="Arial" w:hAnsi="Arial" w:cs="Arial"/>
                <w:b/>
              </w:rPr>
              <w:t>UNIT:</w:t>
            </w:r>
          </w:p>
        </w:tc>
        <w:tc>
          <w:tcPr>
            <w:tcW w:w="4425"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EE9B43" w14:textId="77777777" w:rsidR="003B25FA" w:rsidRDefault="003B25FA"/>
        </w:tc>
      </w:tr>
      <w:tr w:rsidR="003B25FA" w14:paraId="5B0DF840" w14:textId="77777777">
        <w:trPr>
          <w:trHeight w:val="282"/>
          <w:jc w:val="center"/>
        </w:trPr>
        <w:tc>
          <w:tcPr>
            <w:tcW w:w="6270"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C530CD" w14:textId="77777777" w:rsidR="003B25FA" w:rsidRDefault="003B25FA">
            <w:pPr>
              <w:widowControl w:val="0"/>
              <w:spacing w:line="276" w:lineRule="auto"/>
            </w:pPr>
          </w:p>
        </w:tc>
        <w:tc>
          <w:tcPr>
            <w:tcW w:w="2040" w:type="dxa"/>
            <w:gridSpan w:val="3"/>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1EDE683" w14:textId="77777777" w:rsidR="003B25FA" w:rsidRDefault="00BF02F1">
            <w:r>
              <w:rPr>
                <w:rFonts w:ascii="Arial" w:eastAsia="Arial" w:hAnsi="Arial" w:cs="Arial"/>
                <w:b/>
              </w:rPr>
              <w:t>ADDRESS:</w:t>
            </w:r>
          </w:p>
        </w:tc>
        <w:tc>
          <w:tcPr>
            <w:tcW w:w="4425"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B118B7" w14:textId="77777777" w:rsidR="003B25FA" w:rsidRDefault="003B25FA"/>
        </w:tc>
      </w:tr>
      <w:tr w:rsidR="003B25FA" w14:paraId="357573A6" w14:textId="77777777">
        <w:trPr>
          <w:trHeight w:val="562"/>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1F98BF0" w14:textId="77777777" w:rsidR="003B25FA" w:rsidRDefault="00BF02F1">
            <w:r>
              <w:rPr>
                <w:rFonts w:ascii="Arial" w:eastAsia="Arial" w:hAnsi="Arial" w:cs="Arial"/>
                <w:b/>
              </w:rPr>
              <w:t>TEL NO:</w:t>
            </w:r>
          </w:p>
        </w:tc>
        <w:tc>
          <w:tcPr>
            <w:tcW w:w="343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7A441E" w14:textId="77777777" w:rsidR="003B25FA" w:rsidRDefault="003B25FA"/>
        </w:tc>
        <w:tc>
          <w:tcPr>
            <w:tcW w:w="2040" w:type="dxa"/>
            <w:gridSpan w:val="3"/>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693E2C6" w14:textId="77777777" w:rsidR="003B25FA" w:rsidRDefault="00BF02F1">
            <w:r>
              <w:rPr>
                <w:rFonts w:ascii="Arial" w:eastAsia="Arial" w:hAnsi="Arial" w:cs="Arial"/>
                <w:b/>
              </w:rPr>
              <w:t>BFPO:</w:t>
            </w:r>
          </w:p>
        </w:tc>
        <w:tc>
          <w:tcPr>
            <w:tcW w:w="4425"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6FC8C2" w14:textId="77777777" w:rsidR="003B25FA" w:rsidRDefault="003B25FA"/>
        </w:tc>
      </w:tr>
      <w:tr w:rsidR="003B25FA" w14:paraId="56C8ABF2" w14:textId="77777777">
        <w:trPr>
          <w:trHeight w:val="2242"/>
          <w:jc w:val="center"/>
        </w:trPr>
        <w:tc>
          <w:tcPr>
            <w:tcW w:w="12735"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E2717B" w14:textId="77777777" w:rsidR="003B25FA" w:rsidRDefault="003B25FA">
            <w:pPr>
              <w:rPr>
                <w:rFonts w:ascii="Arial" w:eastAsia="Arial" w:hAnsi="Arial" w:cs="Arial"/>
                <w:b/>
              </w:rPr>
            </w:pPr>
          </w:p>
          <w:p w14:paraId="0B287525" w14:textId="77777777" w:rsidR="003B25FA" w:rsidRDefault="00BF02F1">
            <w:pPr>
              <w:rPr>
                <w:rFonts w:ascii="Arial" w:eastAsia="Arial" w:hAnsi="Arial" w:cs="Arial"/>
                <w:b/>
              </w:rPr>
            </w:pPr>
            <w:r>
              <w:rPr>
                <w:rFonts w:ascii="Arial" w:eastAsia="Arial" w:hAnsi="Arial" w:cs="Arial"/>
                <w:b/>
              </w:rPr>
              <w:t xml:space="preserve">HAS THERE BEEN ANY EARLY HELP INVOLVEMENT?      </w:t>
            </w:r>
          </w:p>
          <w:p w14:paraId="2A22D0DA" w14:textId="77777777" w:rsidR="003B25FA" w:rsidRDefault="003B25FA">
            <w:pPr>
              <w:rPr>
                <w:rFonts w:ascii="Arial" w:eastAsia="Arial" w:hAnsi="Arial" w:cs="Arial"/>
                <w:b/>
              </w:rPr>
            </w:pPr>
          </w:p>
          <w:p w14:paraId="14B30ED1" w14:textId="77777777" w:rsidR="003B25FA" w:rsidRDefault="00BF02F1">
            <w:pPr>
              <w:rPr>
                <w:rFonts w:ascii="Arial" w:eastAsia="Arial" w:hAnsi="Arial" w:cs="Arial"/>
                <w:b/>
              </w:rPr>
            </w:pPr>
            <w:r>
              <w:rPr>
                <w:rFonts w:ascii="Arial" w:eastAsia="Arial" w:hAnsi="Arial" w:cs="Arial"/>
                <w:b/>
              </w:rPr>
              <w:t>IF YES, EARLY HELP ASSESSMENT IS ATTACHED?     YES / NO</w:t>
            </w:r>
          </w:p>
          <w:p w14:paraId="344C36AD" w14:textId="77777777" w:rsidR="003B25FA" w:rsidRDefault="003B25FA">
            <w:pPr>
              <w:rPr>
                <w:rFonts w:ascii="Arial" w:eastAsia="Arial" w:hAnsi="Arial" w:cs="Arial"/>
                <w:b/>
              </w:rPr>
            </w:pPr>
          </w:p>
          <w:p w14:paraId="6ADA6103" w14:textId="77777777" w:rsidR="003B25FA" w:rsidRDefault="00BF02F1">
            <w:r>
              <w:rPr>
                <w:rFonts w:ascii="Arial" w:eastAsia="Arial" w:hAnsi="Arial" w:cs="Arial"/>
                <w:b/>
              </w:rPr>
              <w:br/>
              <w:t xml:space="preserve">If not attached, the date this will be forwarded to BFSWS    …………/……….…/………….. </w:t>
            </w:r>
          </w:p>
        </w:tc>
      </w:tr>
      <w:tr w:rsidR="003B25FA" w14:paraId="269238FA" w14:textId="77777777">
        <w:trPr>
          <w:trHeight w:val="282"/>
          <w:jc w:val="center"/>
        </w:trPr>
        <w:tc>
          <w:tcPr>
            <w:tcW w:w="12735" w:type="dxa"/>
            <w:gridSpan w:val="1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B79467E" w14:textId="77777777" w:rsidR="003B25FA" w:rsidRDefault="00BF02F1">
            <w:r>
              <w:rPr>
                <w:rFonts w:ascii="Arial" w:eastAsia="Arial" w:hAnsi="Arial" w:cs="Arial"/>
                <w:b/>
              </w:rPr>
              <w:t>Professionals involved (name, agency and contact details)</w:t>
            </w:r>
          </w:p>
        </w:tc>
      </w:tr>
      <w:tr w:rsidR="003B25FA" w14:paraId="72D5EDBA" w14:textId="77777777">
        <w:trPr>
          <w:trHeight w:val="1524"/>
          <w:jc w:val="center"/>
        </w:trPr>
        <w:tc>
          <w:tcPr>
            <w:tcW w:w="12735"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A08332" w14:textId="77777777" w:rsidR="003B25FA" w:rsidRDefault="003B25FA"/>
        </w:tc>
      </w:tr>
      <w:tr w:rsidR="003B25FA" w14:paraId="08D83B0C" w14:textId="77777777">
        <w:trPr>
          <w:trHeight w:val="842"/>
          <w:jc w:val="center"/>
        </w:trPr>
        <w:tc>
          <w:tcPr>
            <w:tcW w:w="7140" w:type="dxa"/>
            <w:gridSpan w:val="5"/>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40DED3D" w14:textId="77777777" w:rsidR="003B25FA" w:rsidRDefault="00BF02F1">
            <w:r>
              <w:rPr>
                <w:rFonts w:ascii="Arial" w:eastAsia="Arial" w:hAnsi="Arial" w:cs="Arial"/>
                <w:b/>
              </w:rPr>
              <w:t>DOES THE SUBJECT/FAMILY CONSENT TO OR KNOW OF THIS REFERRAL?</w:t>
            </w:r>
          </w:p>
        </w:tc>
        <w:tc>
          <w:tcPr>
            <w:tcW w:w="5595"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52E997" w14:textId="77777777" w:rsidR="003B25FA" w:rsidRDefault="003B25FA"/>
        </w:tc>
      </w:tr>
      <w:tr w:rsidR="003B25FA" w14:paraId="06AD4417" w14:textId="77777777">
        <w:trPr>
          <w:trHeight w:val="956"/>
          <w:jc w:val="center"/>
        </w:trPr>
        <w:tc>
          <w:tcPr>
            <w:tcW w:w="7140" w:type="dxa"/>
            <w:gridSpan w:val="5"/>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A5DF221" w14:textId="77777777" w:rsidR="003B25FA" w:rsidRDefault="00BF02F1">
            <w:r>
              <w:rPr>
                <w:rFonts w:ascii="Arial" w:eastAsia="Arial" w:hAnsi="Arial" w:cs="Arial"/>
                <w:b/>
              </w:rPr>
              <w:t>HOW HAVE THEY BEEN INFORMED?</w:t>
            </w:r>
          </w:p>
        </w:tc>
        <w:tc>
          <w:tcPr>
            <w:tcW w:w="5595"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1ED3BA" w14:textId="77777777" w:rsidR="003B25FA" w:rsidRDefault="003B25FA"/>
        </w:tc>
      </w:tr>
      <w:tr w:rsidR="003B25FA" w14:paraId="25CC41F1" w14:textId="77777777">
        <w:trPr>
          <w:trHeight w:val="891"/>
          <w:jc w:val="center"/>
        </w:trPr>
        <w:tc>
          <w:tcPr>
            <w:tcW w:w="7140" w:type="dxa"/>
            <w:gridSpan w:val="5"/>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019DEB4" w14:textId="77777777" w:rsidR="003B25FA" w:rsidRDefault="00BF02F1">
            <w:pPr>
              <w:rPr>
                <w:rFonts w:ascii="Arial" w:eastAsia="Arial" w:hAnsi="Arial" w:cs="Arial"/>
                <w:b/>
              </w:rPr>
            </w:pPr>
            <w:r>
              <w:rPr>
                <w:rFonts w:ascii="Arial" w:eastAsia="Arial" w:hAnsi="Arial" w:cs="Arial"/>
                <w:b/>
              </w:rPr>
              <w:t>ARE THERE ANY COMMUNICATION DIFFICULTIES?</w:t>
            </w:r>
          </w:p>
          <w:p w14:paraId="3B8169A5" w14:textId="77777777" w:rsidR="003B25FA" w:rsidRDefault="00BF02F1">
            <w:r>
              <w:rPr>
                <w:rFonts w:ascii="Arial" w:eastAsia="Arial" w:hAnsi="Arial" w:cs="Arial"/>
                <w:b/>
                <w:sz w:val="18"/>
                <w:szCs w:val="18"/>
              </w:rPr>
              <w:t>(IS AN INTERPRETER REQUIRED)</w:t>
            </w:r>
          </w:p>
        </w:tc>
        <w:tc>
          <w:tcPr>
            <w:tcW w:w="5595"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BEB901" w14:textId="77777777" w:rsidR="003B25FA" w:rsidRDefault="003B25FA"/>
        </w:tc>
      </w:tr>
      <w:tr w:rsidR="003B25FA" w14:paraId="3702E7FC" w14:textId="77777777">
        <w:trPr>
          <w:trHeight w:val="282"/>
          <w:jc w:val="center"/>
        </w:trPr>
        <w:tc>
          <w:tcPr>
            <w:tcW w:w="12735" w:type="dxa"/>
            <w:gridSpan w:val="1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80A87A7" w14:textId="77777777" w:rsidR="003B25FA" w:rsidRDefault="00BF02F1">
            <w:r>
              <w:rPr>
                <w:rFonts w:ascii="Arial" w:eastAsia="Arial" w:hAnsi="Arial" w:cs="Arial"/>
                <w:b/>
              </w:rPr>
              <w:t>What are you worried about?</w:t>
            </w:r>
          </w:p>
        </w:tc>
      </w:tr>
      <w:tr w:rsidR="003B25FA" w14:paraId="300EFF16" w14:textId="77777777">
        <w:trPr>
          <w:trHeight w:val="1564"/>
          <w:jc w:val="center"/>
        </w:trPr>
        <w:tc>
          <w:tcPr>
            <w:tcW w:w="12735"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8A91FB" w14:textId="77777777" w:rsidR="003B25FA" w:rsidRDefault="003B25FA"/>
        </w:tc>
      </w:tr>
      <w:tr w:rsidR="003B25FA" w14:paraId="6030577C" w14:textId="77777777">
        <w:trPr>
          <w:trHeight w:val="282"/>
          <w:jc w:val="center"/>
        </w:trPr>
        <w:tc>
          <w:tcPr>
            <w:tcW w:w="12735" w:type="dxa"/>
            <w:gridSpan w:val="1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A5CAB9C" w14:textId="77777777" w:rsidR="003B25FA" w:rsidRDefault="00BF02F1">
            <w:r>
              <w:rPr>
                <w:rFonts w:ascii="Arial" w:eastAsia="Arial" w:hAnsi="Arial" w:cs="Arial"/>
                <w:b/>
              </w:rPr>
              <w:t xml:space="preserve">What is working well? </w:t>
            </w:r>
          </w:p>
        </w:tc>
      </w:tr>
      <w:tr w:rsidR="003B25FA" w14:paraId="443060AE" w14:textId="77777777">
        <w:trPr>
          <w:trHeight w:val="1708"/>
          <w:jc w:val="center"/>
        </w:trPr>
        <w:tc>
          <w:tcPr>
            <w:tcW w:w="12735"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92BC1" w14:textId="77777777" w:rsidR="003B25FA" w:rsidRDefault="003B25FA"/>
        </w:tc>
      </w:tr>
      <w:tr w:rsidR="003B25FA" w14:paraId="22BA60B0" w14:textId="77777777">
        <w:trPr>
          <w:trHeight w:val="282"/>
          <w:jc w:val="center"/>
        </w:trPr>
        <w:tc>
          <w:tcPr>
            <w:tcW w:w="12735" w:type="dxa"/>
            <w:gridSpan w:val="1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EF9DDB0" w14:textId="77777777" w:rsidR="003B25FA" w:rsidRDefault="00BF02F1">
            <w:r>
              <w:rPr>
                <w:rFonts w:ascii="Arial" w:eastAsia="Arial" w:hAnsi="Arial" w:cs="Arial"/>
                <w:b/>
              </w:rPr>
              <w:t>Are there any complicating factors?</w:t>
            </w:r>
          </w:p>
        </w:tc>
      </w:tr>
      <w:tr w:rsidR="003B25FA" w14:paraId="4324F1DE" w14:textId="77777777">
        <w:trPr>
          <w:trHeight w:val="1020"/>
          <w:jc w:val="center"/>
        </w:trPr>
        <w:tc>
          <w:tcPr>
            <w:tcW w:w="12735"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1BF8CE" w14:textId="77777777" w:rsidR="003B25FA" w:rsidRDefault="003B25FA"/>
        </w:tc>
      </w:tr>
      <w:tr w:rsidR="003B25FA" w14:paraId="21B85B46" w14:textId="77777777">
        <w:trPr>
          <w:trHeight w:val="282"/>
          <w:jc w:val="center"/>
        </w:trPr>
        <w:tc>
          <w:tcPr>
            <w:tcW w:w="12735" w:type="dxa"/>
            <w:gridSpan w:val="1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B5FB53A" w14:textId="77777777" w:rsidR="003B25FA" w:rsidRDefault="00BF02F1">
            <w:r>
              <w:rPr>
                <w:rFonts w:ascii="Arial" w:eastAsia="Arial" w:hAnsi="Arial" w:cs="Arial"/>
                <w:b/>
              </w:rPr>
              <w:t>What action have you already taken to address the concerns?</w:t>
            </w:r>
          </w:p>
        </w:tc>
      </w:tr>
      <w:tr w:rsidR="003B25FA" w14:paraId="5DCCF766" w14:textId="77777777">
        <w:trPr>
          <w:trHeight w:val="1674"/>
          <w:jc w:val="center"/>
        </w:trPr>
        <w:tc>
          <w:tcPr>
            <w:tcW w:w="12735"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9240CE" w14:textId="77777777" w:rsidR="003B25FA" w:rsidRDefault="003B25FA"/>
        </w:tc>
      </w:tr>
    </w:tbl>
    <w:p w14:paraId="1B3BF8B8" w14:textId="77777777" w:rsidR="003B25FA" w:rsidRDefault="003B25FA">
      <w:pPr>
        <w:widowControl w:val="0"/>
        <w:jc w:val="both"/>
        <w:rPr>
          <w:rFonts w:ascii="Arial" w:eastAsia="Arial" w:hAnsi="Arial" w:cs="Arial"/>
          <w:sz w:val="16"/>
          <w:szCs w:val="16"/>
        </w:rPr>
      </w:pPr>
    </w:p>
    <w:p w14:paraId="66C17D90" w14:textId="77777777" w:rsidR="003B25FA" w:rsidRDefault="003B25FA">
      <w:pPr>
        <w:widowControl w:val="0"/>
        <w:jc w:val="both"/>
        <w:rPr>
          <w:rFonts w:ascii="Arial" w:eastAsia="Arial" w:hAnsi="Arial" w:cs="Arial"/>
          <w:sz w:val="16"/>
          <w:szCs w:val="16"/>
        </w:rPr>
      </w:pPr>
    </w:p>
    <w:p w14:paraId="27FAEB89" w14:textId="77777777" w:rsidR="003B25FA" w:rsidRDefault="003B25FA">
      <w:pPr>
        <w:widowControl w:val="0"/>
        <w:jc w:val="both"/>
        <w:rPr>
          <w:rFonts w:ascii="Arial" w:eastAsia="Arial" w:hAnsi="Arial" w:cs="Arial"/>
          <w:sz w:val="16"/>
          <w:szCs w:val="16"/>
        </w:rPr>
      </w:pPr>
    </w:p>
    <w:p w14:paraId="602AA1A9" w14:textId="77777777" w:rsidR="003B25FA" w:rsidRDefault="00BF02F1">
      <w:pPr>
        <w:jc w:val="center"/>
        <w:rPr>
          <w:rFonts w:ascii="Arial" w:eastAsia="Arial" w:hAnsi="Arial" w:cs="Arial"/>
          <w:b/>
          <w:sz w:val="32"/>
          <w:szCs w:val="32"/>
          <w:u w:val="single"/>
        </w:rPr>
      </w:pPr>
      <w:r>
        <w:rPr>
          <w:rFonts w:ascii="Arial" w:eastAsia="Arial" w:hAnsi="Arial" w:cs="Arial"/>
          <w:b/>
          <w:sz w:val="32"/>
          <w:szCs w:val="32"/>
          <w:u w:val="single"/>
        </w:rPr>
        <w:lastRenderedPageBreak/>
        <w:t>Once completed this form should be sent to CRT within 48 Hours of it being agreed that a referral should be submitted</w:t>
      </w:r>
    </w:p>
    <w:p w14:paraId="5E88C7C1" w14:textId="77777777" w:rsidR="003B25FA" w:rsidRDefault="003B25FA">
      <w:pPr>
        <w:widowControl w:val="0"/>
        <w:jc w:val="both"/>
        <w:rPr>
          <w:rFonts w:ascii="Arial" w:eastAsia="Arial" w:hAnsi="Arial" w:cs="Arial"/>
          <w:sz w:val="16"/>
          <w:szCs w:val="16"/>
        </w:rPr>
      </w:pPr>
    </w:p>
    <w:p w14:paraId="40641E84" w14:textId="77777777" w:rsidR="003B25FA" w:rsidRDefault="003B25FA">
      <w:pPr>
        <w:widowControl w:val="0"/>
        <w:jc w:val="both"/>
        <w:rPr>
          <w:rFonts w:ascii="Arial" w:eastAsia="Arial" w:hAnsi="Arial" w:cs="Arial"/>
          <w:sz w:val="16"/>
          <w:szCs w:val="16"/>
        </w:rPr>
      </w:pPr>
    </w:p>
    <w:p w14:paraId="5BF37AE7" w14:textId="77777777" w:rsidR="003B25FA" w:rsidRDefault="003B25FA">
      <w:pPr>
        <w:widowControl w:val="0"/>
        <w:jc w:val="both"/>
        <w:rPr>
          <w:rFonts w:ascii="Arial" w:eastAsia="Arial" w:hAnsi="Arial" w:cs="Arial"/>
          <w:sz w:val="16"/>
          <w:szCs w:val="16"/>
        </w:rPr>
      </w:pPr>
    </w:p>
    <w:p w14:paraId="26BEDEAA" w14:textId="77777777" w:rsidR="003B25FA" w:rsidRDefault="00BF02F1">
      <w:pPr>
        <w:rPr>
          <w:rFonts w:ascii="Arial" w:eastAsia="Arial" w:hAnsi="Arial" w:cs="Arial"/>
          <w:color w:val="E36C0A"/>
          <w:sz w:val="32"/>
          <w:szCs w:val="32"/>
        </w:rPr>
      </w:pPr>
      <w:r>
        <w:rPr>
          <w:rFonts w:ascii="Arial" w:eastAsia="Arial" w:hAnsi="Arial" w:cs="Arial"/>
          <w:b/>
        </w:rPr>
        <w:t xml:space="preserve">Email: </w:t>
      </w:r>
      <w:hyperlink r:id="rId36">
        <w:r>
          <w:rPr>
            <w:rFonts w:ascii="Arial" w:eastAsia="Arial" w:hAnsi="Arial" w:cs="Arial"/>
            <w:color w:val="0000FF"/>
            <w:sz w:val="32"/>
            <w:szCs w:val="32"/>
            <w:u w:val="single"/>
          </w:rPr>
          <w:t>crt.bfsws@coreassets.com</w:t>
        </w:r>
      </w:hyperlink>
      <w:r>
        <w:rPr>
          <w:rFonts w:ascii="Arial" w:eastAsia="Arial" w:hAnsi="Arial" w:cs="Arial"/>
          <w:color w:val="E36C0A"/>
          <w:sz w:val="32"/>
          <w:szCs w:val="32"/>
        </w:rPr>
        <w:t xml:space="preserve"> </w:t>
      </w:r>
    </w:p>
    <w:p w14:paraId="0370E512" w14:textId="77777777" w:rsidR="003B25FA" w:rsidRDefault="00BF02F1">
      <w:pPr>
        <w:rPr>
          <w:rFonts w:ascii="Arial" w:eastAsia="Arial" w:hAnsi="Arial" w:cs="Arial"/>
        </w:rPr>
      </w:pPr>
      <w:r>
        <w:rPr>
          <w:rFonts w:ascii="Arial" w:eastAsia="Arial" w:hAnsi="Arial" w:cs="Arial"/>
        </w:rPr>
        <w:t xml:space="preserve">Please confirm receipt of referral           </w:t>
      </w:r>
    </w:p>
    <w:p w14:paraId="1D1097B1" w14:textId="77777777" w:rsidR="003B25FA" w:rsidRDefault="003B25FA">
      <w:pPr>
        <w:widowControl w:val="0"/>
        <w:jc w:val="both"/>
        <w:rPr>
          <w:rFonts w:ascii="Arial" w:eastAsia="Arial" w:hAnsi="Arial" w:cs="Arial"/>
          <w:sz w:val="16"/>
          <w:szCs w:val="16"/>
        </w:rPr>
      </w:pPr>
    </w:p>
    <w:p w14:paraId="209824F7" w14:textId="77777777" w:rsidR="003B25FA" w:rsidRDefault="003B25FA">
      <w:pPr>
        <w:widowControl w:val="0"/>
        <w:spacing w:line="276" w:lineRule="auto"/>
        <w:jc w:val="both"/>
        <w:rPr>
          <w:rFonts w:ascii="Arial" w:eastAsia="Arial" w:hAnsi="Arial" w:cs="Arial"/>
          <w:b/>
          <w:sz w:val="18"/>
          <w:szCs w:val="18"/>
        </w:rPr>
      </w:pPr>
    </w:p>
    <w:p w14:paraId="07CECC09" w14:textId="6DB15BE1" w:rsidR="003B25FA" w:rsidRDefault="00BF02F1">
      <w:pPr>
        <w:widowControl w:val="0"/>
        <w:spacing w:line="276" w:lineRule="auto"/>
        <w:jc w:val="both"/>
      </w:pPr>
      <w:r>
        <w:rPr>
          <w:rFonts w:ascii="Arial" w:eastAsia="Arial" w:hAnsi="Arial" w:cs="Arial"/>
          <w:b/>
          <w:sz w:val="18"/>
          <w:szCs w:val="18"/>
        </w:rPr>
        <w:t>Original signed:                                                                                                                    Signature of Referrer:</w:t>
      </w:r>
    </w:p>
    <w:sectPr w:rsidR="003B25FA">
      <w:pgSz w:w="16840" w:h="1190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2AE353" w14:textId="77777777" w:rsidR="00BF02F1" w:rsidRDefault="00BF02F1">
      <w:r>
        <w:separator/>
      </w:r>
    </w:p>
  </w:endnote>
  <w:endnote w:type="continuationSeparator" w:id="0">
    <w:p w14:paraId="3DD20993" w14:textId="77777777" w:rsidR="00BF02F1" w:rsidRDefault="00BF0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0346534D-82B6-4F12-BD3E-B1BCB53E069C}"/>
    <w:embedItalic r:id="rId2" w:fontKey="{288B9DF8-6E07-4A84-8AEE-68EB7ABA42DC}"/>
  </w:font>
  <w:font w:name="Cambria">
    <w:panose1 w:val="02040503050406030204"/>
    <w:charset w:val="00"/>
    <w:family w:val="roman"/>
    <w:pitch w:val="variable"/>
    <w:sig w:usb0="E00006FF" w:usb1="420024FF" w:usb2="02000000" w:usb3="00000000" w:csb0="0000019F" w:csb1="00000000"/>
    <w:embedRegular r:id="rId3" w:fontKey="{B16225EA-7588-46AA-A04C-9BE53AF1388C}"/>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32D3014B-88D7-41CE-9F55-F5AEFC43CD6C}"/>
  </w:font>
  <w:font w:name="Aptos">
    <w:charset w:val="00"/>
    <w:family w:val="swiss"/>
    <w:pitch w:val="variable"/>
    <w:sig w:usb0="20000287" w:usb1="00000003" w:usb2="00000000" w:usb3="00000000" w:csb0="0000019F" w:csb1="00000000"/>
    <w:embedRegular r:id="rId5" w:fontKey="{5526055C-E270-437C-BEF4-75E705E4AC15}"/>
    <w:embedBold r:id="rId6" w:fontKey="{84110DB2-1C57-414B-A5F3-E12E8EE76687}"/>
    <w:embedItalic r:id="rId7" w:fontKey="{A62E918A-62AA-4D75-A1E5-A349A4CD8C8F}"/>
    <w:embedBoldItalic r:id="rId8" w:fontKey="{E557B3AD-C3FC-4FF9-AF66-64B76AECD141}"/>
  </w:font>
  <w:font w:name="Helvetica Neue">
    <w:charset w:val="00"/>
    <w:family w:val="auto"/>
    <w:pitch w:val="default"/>
    <w:embedRegular r:id="rId9" w:fontKey="{5D766726-A751-47FD-96B8-033D2C6FF4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EBCAC" w14:textId="3B69B47C" w:rsidR="003B25FA" w:rsidRDefault="00531E63">
    <w:pPr>
      <w:pStyle w:val="Heading2"/>
      <w:tabs>
        <w:tab w:val="right" w:pos="9020"/>
      </w:tabs>
      <w:ind w:left="0"/>
      <w:rPr>
        <w:rFonts w:ascii="Helvetica Neue" w:eastAsia="Helvetica Neue" w:hAnsi="Helvetica Neue" w:cs="Helvetica Neue"/>
        <w:b w:val="0"/>
        <w:color w:val="000000"/>
      </w:rPr>
    </w:pPr>
    <w:r w:rsidRPr="006C16CB">
      <w:rPr>
        <w:rFonts w:ascii="Aptos" w:eastAsia="Helvetica Neue" w:hAnsi="Aptos" w:cs="Helvetica Neue"/>
        <w:b w:val="0"/>
        <w:noProof/>
        <w:color w:val="4F81BD" w:themeColor="accent1"/>
        <w:sz w:val="18"/>
        <w:szCs w:val="18"/>
      </w:rPr>
      <mc:AlternateContent>
        <mc:Choice Requires="wps">
          <w:drawing>
            <wp:anchor distT="0" distB="0" distL="114300" distR="114300" simplePos="0" relativeHeight="251659264" behindDoc="0" locked="0" layoutInCell="1" allowOverlap="1" wp14:anchorId="3530F935" wp14:editId="32D52CC3">
              <wp:simplePos x="0" y="0"/>
              <wp:positionH relativeFrom="page">
                <wp:align>center</wp:align>
              </wp:positionH>
              <wp:positionV relativeFrom="page">
                <wp:align>center</wp:align>
              </wp:positionV>
              <wp:extent cx="7364730" cy="9528810"/>
              <wp:effectExtent l="0" t="0" r="26670" b="26670"/>
              <wp:wrapNone/>
              <wp:docPr id="452" name="Rectangle 247"/>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3BAE63A" id="Rectangle 247"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938953 [1614]" strokeweight="1.25pt">
              <w10:wrap anchorx="page" anchory="page"/>
            </v:rect>
          </w:pict>
        </mc:Fallback>
      </mc:AlternateContent>
    </w:r>
    <w:r w:rsidRPr="006C16CB">
      <w:rPr>
        <w:rFonts w:ascii="Aptos" w:eastAsia="Helvetica Neue" w:hAnsi="Aptos" w:cs="Helvetica Neue"/>
        <w:b w:val="0"/>
        <w:color w:val="4F81BD" w:themeColor="accent1"/>
        <w:sz w:val="18"/>
        <w:szCs w:val="18"/>
      </w:rPr>
      <w:t xml:space="preserve">HPS Child protection and safeguarding Policy                                                                </w:t>
    </w:r>
    <w:r w:rsidR="006C16CB">
      <w:rPr>
        <w:rFonts w:ascii="Aptos" w:eastAsia="Helvetica Neue" w:hAnsi="Aptos" w:cs="Helvetica Neue"/>
        <w:b w:val="0"/>
        <w:color w:val="4F81BD" w:themeColor="accent1"/>
        <w:sz w:val="18"/>
        <w:szCs w:val="18"/>
      </w:rPr>
      <w:t xml:space="preserve">                                                                                            </w:t>
    </w:r>
    <w:r w:rsidRPr="006C16CB">
      <w:rPr>
        <w:rFonts w:ascii="Aptos" w:eastAsia="Helvetica Neue" w:hAnsi="Aptos" w:cs="Helvetica Neue"/>
        <w:b w:val="0"/>
        <w:color w:val="4F81BD" w:themeColor="accent1"/>
        <w:sz w:val="18"/>
        <w:szCs w:val="18"/>
      </w:rPr>
      <w:t xml:space="preserve"> </w:t>
    </w:r>
    <w:r w:rsidR="006C16CB">
      <w:rPr>
        <w:rFonts w:ascii="Aptos" w:eastAsiaTheme="majorEastAsia" w:hAnsi="Aptos" w:cstheme="majorBidi"/>
        <w:b w:val="0"/>
        <w:color w:val="4F81BD" w:themeColor="accent1"/>
        <w:sz w:val="18"/>
        <w:szCs w:val="18"/>
      </w:rPr>
      <w:t>P</w:t>
    </w:r>
    <w:r w:rsidRPr="006C16CB">
      <w:rPr>
        <w:rFonts w:ascii="Aptos" w:eastAsiaTheme="majorEastAsia" w:hAnsi="Aptos" w:cstheme="majorBidi"/>
        <w:b w:val="0"/>
        <w:color w:val="4F81BD" w:themeColor="accent1"/>
        <w:sz w:val="18"/>
        <w:szCs w:val="18"/>
      </w:rPr>
      <w:t xml:space="preserve">age </w:t>
    </w:r>
    <w:r w:rsidRPr="006C16CB">
      <w:rPr>
        <w:rFonts w:ascii="Aptos" w:eastAsia="Helvetica Neue" w:hAnsi="Aptos" w:cs="Helvetica Neue"/>
        <w:b w:val="0"/>
        <w:color w:val="4F81BD" w:themeColor="accent1"/>
        <w:sz w:val="18"/>
        <w:szCs w:val="18"/>
      </w:rPr>
      <w:fldChar w:fldCharType="begin"/>
    </w:r>
    <w:r w:rsidRPr="006C16CB">
      <w:rPr>
        <w:rFonts w:ascii="Aptos" w:eastAsia="Helvetica Neue" w:hAnsi="Aptos" w:cs="Helvetica Neue"/>
        <w:b w:val="0"/>
        <w:color w:val="4F81BD" w:themeColor="accent1"/>
        <w:sz w:val="18"/>
        <w:szCs w:val="18"/>
      </w:rPr>
      <w:instrText xml:space="preserve"> PAGE    \* MERGEFORMAT </w:instrText>
    </w:r>
    <w:r w:rsidRPr="006C16CB">
      <w:rPr>
        <w:rFonts w:ascii="Aptos" w:eastAsia="Helvetica Neue" w:hAnsi="Aptos" w:cs="Helvetica Neue"/>
        <w:b w:val="0"/>
        <w:color w:val="4F81BD" w:themeColor="accent1"/>
        <w:sz w:val="18"/>
        <w:szCs w:val="18"/>
      </w:rPr>
      <w:fldChar w:fldCharType="separate"/>
    </w:r>
    <w:r w:rsidRPr="006C16CB">
      <w:rPr>
        <w:rFonts w:ascii="Aptos" w:eastAsiaTheme="majorEastAsia" w:hAnsi="Aptos" w:cstheme="majorBidi"/>
        <w:b w:val="0"/>
        <w:noProof/>
        <w:color w:val="4F81BD" w:themeColor="accent1"/>
        <w:sz w:val="18"/>
        <w:szCs w:val="18"/>
      </w:rPr>
      <w:t>2</w:t>
    </w:r>
    <w:r w:rsidRPr="006C16CB">
      <w:rPr>
        <w:rFonts w:ascii="Aptos" w:eastAsiaTheme="majorEastAsia" w:hAnsi="Aptos" w:cstheme="majorBidi"/>
        <w:b w:val="0"/>
        <w:noProof/>
        <w:color w:val="4F81BD" w:themeColor="accent1"/>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5146E" w14:textId="77777777" w:rsidR="003B25FA" w:rsidRDefault="00BF02F1">
    <w:pPr>
      <w:jc w:val="center"/>
      <w:rPr>
        <w:rFonts w:ascii="Arial" w:eastAsia="Arial" w:hAnsi="Arial" w:cs="Arial"/>
        <w:i/>
        <w:color w:val="666666"/>
        <w:sz w:val="20"/>
        <w:szCs w:val="20"/>
      </w:rPr>
    </w:pPr>
    <w:r>
      <w:rPr>
        <w:rFonts w:ascii="Arial" w:eastAsia="Arial" w:hAnsi="Arial" w:cs="Arial"/>
        <w:i/>
        <w:color w:val="666666"/>
        <w:sz w:val="20"/>
        <w:szCs w:val="20"/>
      </w:rPr>
      <w:t xml:space="preserve">                                                                                                Support sustainable practices. </w:t>
    </w:r>
  </w:p>
  <w:p w14:paraId="30ADAA10" w14:textId="77777777" w:rsidR="003B25FA" w:rsidRDefault="00BF02F1">
    <w:pPr>
      <w:jc w:val="center"/>
    </w:pPr>
    <w:r>
      <w:rPr>
        <w:rFonts w:ascii="Arial" w:eastAsia="Arial" w:hAnsi="Arial" w:cs="Arial"/>
        <w:i/>
        <w:color w:val="666666"/>
        <w:sz w:val="20"/>
        <w:szCs w:val="20"/>
      </w:rPr>
      <w:t xml:space="preserve">                                                                                               Only print if absolutely necessary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6E936" w14:textId="77777777" w:rsidR="003B25FA" w:rsidRDefault="003B25F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217D9" w14:textId="77777777" w:rsidR="003B25FA" w:rsidRDefault="003B25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E501BC" w14:textId="77777777" w:rsidR="00BF02F1" w:rsidRDefault="00BF02F1">
      <w:r>
        <w:separator/>
      </w:r>
    </w:p>
  </w:footnote>
  <w:footnote w:type="continuationSeparator" w:id="0">
    <w:p w14:paraId="2E83ECB2" w14:textId="77777777" w:rsidR="00BF02F1" w:rsidRDefault="00BF02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BC89EF" w14:textId="77777777" w:rsidR="003B25FA" w:rsidRDefault="00BF02F1">
    <w:pPr>
      <w:spacing w:after="200" w:line="276" w:lineRule="auto"/>
    </w:pPr>
    <w:r>
      <w:rPr>
        <w:rFonts w:ascii="Arial" w:eastAsia="Arial" w:hAnsi="Arial" w:cs="Arial"/>
        <w:noProof/>
        <w:sz w:val="22"/>
        <w:szCs w:val="22"/>
      </w:rPr>
      <w:drawing>
        <wp:inline distT="0" distB="0" distL="0" distR="0" wp14:anchorId="6798BAC1" wp14:editId="694178C5">
          <wp:extent cx="5727573" cy="1621181"/>
          <wp:effectExtent l="0" t="0" r="0" b="0"/>
          <wp:docPr id="624701477" name="image3.png" descr="HMGoG_ConsumerAffairs.png"/>
          <wp:cNvGraphicFramePr/>
          <a:graphic xmlns:a="http://schemas.openxmlformats.org/drawingml/2006/main">
            <a:graphicData uri="http://schemas.openxmlformats.org/drawingml/2006/picture">
              <pic:pic xmlns:pic="http://schemas.openxmlformats.org/drawingml/2006/picture">
                <pic:nvPicPr>
                  <pic:cNvPr id="0" name="image3.png" descr="HMGoG_ConsumerAffairs.png"/>
                  <pic:cNvPicPr preferRelativeResize="0"/>
                </pic:nvPicPr>
                <pic:blipFill>
                  <a:blip r:embed="rId1"/>
                  <a:srcRect/>
                  <a:stretch>
                    <a:fillRect/>
                  </a:stretch>
                </pic:blipFill>
                <pic:spPr>
                  <a:xfrm>
                    <a:off x="0" y="0"/>
                    <a:ext cx="5727573" cy="1621181"/>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516A1A" w14:textId="77777777" w:rsidR="003B25FA" w:rsidRDefault="003B25FA">
    <w:pPr>
      <w:spacing w:line="276" w:lineRule="auto"/>
      <w:jc w:val="center"/>
      <w:rPr>
        <w:rFonts w:ascii="Helvetica Neue" w:eastAsia="Helvetica Neue" w:hAnsi="Helvetica Neue" w:cs="Helvetica Neue"/>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1BE8AD" w14:textId="77777777" w:rsidR="003B25FA" w:rsidRDefault="003B25F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68" type="#_x0000_t75" style="width:104.5pt;height:166pt" o:bullet="t">
        <v:imagedata r:id="rId1" o:title="TK_LOGO_POINTER_RGB_bullet_blue"/>
      </v:shape>
    </w:pict>
  </w:numPicBullet>
  <w:abstractNum w:abstractNumId="0" w15:restartNumberingAfterBreak="0">
    <w:nsid w:val="0A1B5BD1"/>
    <w:multiLevelType w:val="hybridMultilevel"/>
    <w:tmpl w:val="1F36B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5C3B1A"/>
    <w:multiLevelType w:val="hybridMultilevel"/>
    <w:tmpl w:val="66C28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A62E69"/>
    <w:multiLevelType w:val="multilevel"/>
    <w:tmpl w:val="67D82CDC"/>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13245AE"/>
    <w:multiLevelType w:val="hybridMultilevel"/>
    <w:tmpl w:val="CBCAB288"/>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0D49DE"/>
    <w:multiLevelType w:val="hybridMultilevel"/>
    <w:tmpl w:val="E6304180"/>
    <w:lvl w:ilvl="0" w:tplc="B674FF04">
      <w:start w:val="1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0835A6C"/>
    <w:multiLevelType w:val="hybridMultilevel"/>
    <w:tmpl w:val="D6B20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245EC7"/>
    <w:multiLevelType w:val="hybridMultilevel"/>
    <w:tmpl w:val="93D28DAC"/>
    <w:lvl w:ilvl="0" w:tplc="08090001">
      <w:start w:val="1"/>
      <w:numFmt w:val="bullet"/>
      <w:lvlText w:val=""/>
      <w:lvlJc w:val="left"/>
      <w:pPr>
        <w:ind w:left="340" w:hanging="170"/>
      </w:pPr>
      <w:rPr>
        <w:rFonts w:ascii="Symbol" w:hAnsi="Symbol" w:hint="default"/>
        <w:color w:val="auto"/>
      </w:rPr>
    </w:lvl>
    <w:lvl w:ilvl="1" w:tplc="08090001">
      <w:start w:val="1"/>
      <w:numFmt w:val="bullet"/>
      <w:lvlText w:val=""/>
      <w:lvlJc w:val="left"/>
      <w:pPr>
        <w:ind w:left="1270" w:hanging="360"/>
      </w:pPr>
      <w:rPr>
        <w:rFonts w:ascii="Symbol" w:hAnsi="Symbol"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7" w15:restartNumberingAfterBreak="0">
    <w:nsid w:val="337F5B12"/>
    <w:multiLevelType w:val="hybridMultilevel"/>
    <w:tmpl w:val="FE1AF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DC4907"/>
    <w:multiLevelType w:val="multilevel"/>
    <w:tmpl w:val="D0EA46B8"/>
    <w:lvl w:ilvl="0">
      <w:start w:val="1"/>
      <w:numFmt w:val="bullet"/>
      <w:lvlText w:val="●"/>
      <w:lvlJc w:val="left"/>
      <w:pPr>
        <w:ind w:left="720" w:hanging="360"/>
      </w:pPr>
      <w:rPr>
        <w:rFonts w:ascii="Arial" w:eastAsia="Arial" w:hAnsi="Arial" w:cs="Arial"/>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E0D3E76"/>
    <w:multiLevelType w:val="hybridMultilevel"/>
    <w:tmpl w:val="EB2ED69C"/>
    <w:lvl w:ilvl="0" w:tplc="FB604084">
      <w:start w:val="1"/>
      <w:numFmt w:val="bullet"/>
      <w:lvlText w:val=""/>
      <w:lvlJc w:val="left"/>
      <w:pPr>
        <w:ind w:left="1080" w:hanging="360"/>
      </w:pPr>
      <w:rPr>
        <w:rFonts w:ascii="Symbol" w:hAnsi="Symbol" w:hint="default"/>
        <w:color w:val="auto"/>
        <w:sz w:val="10"/>
        <w:szCs w:val="1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497F5A9A"/>
    <w:multiLevelType w:val="hybridMultilevel"/>
    <w:tmpl w:val="FDF2CB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AA55F29"/>
    <w:multiLevelType w:val="hybridMultilevel"/>
    <w:tmpl w:val="C87CD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114BB6"/>
    <w:multiLevelType w:val="hybridMultilevel"/>
    <w:tmpl w:val="25523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7A6A32"/>
    <w:multiLevelType w:val="hybridMultilevel"/>
    <w:tmpl w:val="B42CA38E"/>
    <w:lvl w:ilvl="0" w:tplc="9F24CD74">
      <w:start w:val="1"/>
      <w:numFmt w:val="bullet"/>
      <w:lvlText w:val=""/>
      <w:lvlJc w:val="left"/>
      <w:pPr>
        <w:ind w:left="644" w:hanging="360"/>
      </w:pPr>
      <w:rPr>
        <w:rFonts w:ascii="Symbol" w:hAnsi="Symbol" w:hint="default"/>
      </w:rPr>
    </w:lvl>
    <w:lvl w:ilvl="1" w:tplc="08090001">
      <w:start w:val="1"/>
      <w:numFmt w:val="bullet"/>
      <w:lvlText w:val=""/>
      <w:lvlJc w:val="left"/>
      <w:pPr>
        <w:ind w:left="1364" w:hanging="360"/>
      </w:pPr>
      <w:rPr>
        <w:rFonts w:ascii="Symbol" w:hAnsi="Symbol"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52001A7D"/>
    <w:multiLevelType w:val="multilevel"/>
    <w:tmpl w:val="DE026CF0"/>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9375642"/>
    <w:multiLevelType w:val="multilevel"/>
    <w:tmpl w:val="D1347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D222CEA"/>
    <w:multiLevelType w:val="hybridMultilevel"/>
    <w:tmpl w:val="2470337C"/>
    <w:lvl w:ilvl="0" w:tplc="55E8FA5C">
      <w:start w:val="7"/>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66F0888"/>
    <w:multiLevelType w:val="hybridMultilevel"/>
    <w:tmpl w:val="32706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767528D1"/>
    <w:multiLevelType w:val="multilevel"/>
    <w:tmpl w:val="2D7E8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BC921E1"/>
    <w:multiLevelType w:val="hybridMultilevel"/>
    <w:tmpl w:val="DBB426E0"/>
    <w:lvl w:ilvl="0" w:tplc="4FDC43C4">
      <w:start w:val="1"/>
      <w:numFmt w:val="bullet"/>
      <w:lvlText w:val=""/>
      <w:lvlPicBulletId w:val="0"/>
      <w:lvlJc w:val="left"/>
      <w:pPr>
        <w:ind w:left="595" w:hanging="170"/>
      </w:pPr>
      <w:rPr>
        <w:rFonts w:ascii="Symbol" w:hAnsi="Symbol" w:hint="default"/>
        <w:color w:val="auto"/>
      </w:rPr>
    </w:lvl>
    <w:lvl w:ilvl="1" w:tplc="08090001">
      <w:start w:val="1"/>
      <w:numFmt w:val="bullet"/>
      <w:lvlText w:val=""/>
      <w:lvlJc w:val="left"/>
      <w:pPr>
        <w:ind w:left="1270" w:hanging="360"/>
      </w:pPr>
      <w:rPr>
        <w:rFonts w:ascii="Symbol" w:hAnsi="Symbol"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1" w15:restartNumberingAfterBreak="0">
    <w:nsid w:val="7C3436B1"/>
    <w:multiLevelType w:val="hybridMultilevel"/>
    <w:tmpl w:val="0AF4B784"/>
    <w:lvl w:ilvl="0" w:tplc="FB604084">
      <w:start w:val="1"/>
      <w:numFmt w:val="bullet"/>
      <w:pStyle w:val="4Bulletedcopyblue"/>
      <w:lvlText w:val=""/>
      <w:lvlJc w:val="left"/>
      <w:pPr>
        <w:ind w:left="340" w:hanging="170"/>
      </w:pPr>
      <w:rPr>
        <w:rFonts w:ascii="Symbol" w:hAnsi="Symbol" w:hint="default"/>
        <w:color w:val="auto"/>
        <w:sz w:val="10"/>
        <w:szCs w:val="10"/>
      </w:rPr>
    </w:lvl>
    <w:lvl w:ilvl="1" w:tplc="08090001">
      <w:start w:val="1"/>
      <w:numFmt w:val="bullet"/>
      <w:lvlText w:val=""/>
      <w:lvlJc w:val="left"/>
      <w:pPr>
        <w:ind w:left="1270" w:hanging="360"/>
      </w:pPr>
      <w:rPr>
        <w:rFonts w:ascii="Symbol" w:hAnsi="Symbol"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879366761">
    <w:abstractNumId w:val="14"/>
  </w:num>
  <w:num w:numId="2" w16cid:durableId="1272929513">
    <w:abstractNumId w:val="8"/>
  </w:num>
  <w:num w:numId="3" w16cid:durableId="1543444185">
    <w:abstractNumId w:val="19"/>
  </w:num>
  <w:num w:numId="4" w16cid:durableId="1019431491">
    <w:abstractNumId w:val="2"/>
  </w:num>
  <w:num w:numId="5" w16cid:durableId="33846404">
    <w:abstractNumId w:val="15"/>
  </w:num>
  <w:num w:numId="6" w16cid:durableId="581260442">
    <w:abstractNumId w:val="3"/>
  </w:num>
  <w:num w:numId="7" w16cid:durableId="2025086563">
    <w:abstractNumId w:val="21"/>
  </w:num>
  <w:num w:numId="8" w16cid:durableId="393894772">
    <w:abstractNumId w:val="5"/>
  </w:num>
  <w:num w:numId="9" w16cid:durableId="1460607619">
    <w:abstractNumId w:val="11"/>
  </w:num>
  <w:num w:numId="10" w16cid:durableId="1142888944">
    <w:abstractNumId w:val="7"/>
  </w:num>
  <w:num w:numId="11" w16cid:durableId="1749838671">
    <w:abstractNumId w:val="0"/>
  </w:num>
  <w:num w:numId="12" w16cid:durableId="193622239">
    <w:abstractNumId w:val="17"/>
  </w:num>
  <w:num w:numId="13" w16cid:durableId="2435209">
    <w:abstractNumId w:val="12"/>
  </w:num>
  <w:num w:numId="14" w16cid:durableId="507646083">
    <w:abstractNumId w:val="1"/>
  </w:num>
  <w:num w:numId="15" w16cid:durableId="593513237">
    <w:abstractNumId w:val="18"/>
  </w:num>
  <w:num w:numId="16" w16cid:durableId="1273634797">
    <w:abstractNumId w:val="20"/>
  </w:num>
  <w:num w:numId="17" w16cid:durableId="1807165243">
    <w:abstractNumId w:val="13"/>
  </w:num>
  <w:num w:numId="18" w16cid:durableId="1904826891">
    <w:abstractNumId w:val="6"/>
  </w:num>
  <w:num w:numId="19" w16cid:durableId="753552291">
    <w:abstractNumId w:val="10"/>
  </w:num>
  <w:num w:numId="20" w16cid:durableId="338698052">
    <w:abstractNumId w:val="16"/>
  </w:num>
  <w:num w:numId="21" w16cid:durableId="1387142995">
    <w:abstractNumId w:val="4"/>
  </w:num>
  <w:num w:numId="22" w16cid:durableId="853807022">
    <w:abstractNumId w:val="9"/>
  </w:num>
  <w:num w:numId="23" w16cid:durableId="498235759">
    <w:abstractNumId w:val="9"/>
    <w:lvlOverride w:ilvl="0">
      <w:startOverride w:val="17"/>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25FA"/>
    <w:rsid w:val="00004325"/>
    <w:rsid w:val="00004B9E"/>
    <w:rsid w:val="0001619A"/>
    <w:rsid w:val="000204AE"/>
    <w:rsid w:val="00023FAD"/>
    <w:rsid w:val="00072EB7"/>
    <w:rsid w:val="00090F88"/>
    <w:rsid w:val="00096B65"/>
    <w:rsid w:val="000A23AE"/>
    <w:rsid w:val="000B26BF"/>
    <w:rsid w:val="000C04C8"/>
    <w:rsid w:val="000D2C48"/>
    <w:rsid w:val="001003DC"/>
    <w:rsid w:val="001051D4"/>
    <w:rsid w:val="00107756"/>
    <w:rsid w:val="001222BB"/>
    <w:rsid w:val="00175CE3"/>
    <w:rsid w:val="00192563"/>
    <w:rsid w:val="00195249"/>
    <w:rsid w:val="001A58F8"/>
    <w:rsid w:val="001A5926"/>
    <w:rsid w:val="001A635F"/>
    <w:rsid w:val="001D1348"/>
    <w:rsid w:val="001E2BEB"/>
    <w:rsid w:val="00207003"/>
    <w:rsid w:val="00263013"/>
    <w:rsid w:val="00276D45"/>
    <w:rsid w:val="002C37FA"/>
    <w:rsid w:val="002D64C3"/>
    <w:rsid w:val="002E051E"/>
    <w:rsid w:val="002F5D46"/>
    <w:rsid w:val="0031127F"/>
    <w:rsid w:val="00312F15"/>
    <w:rsid w:val="003221E4"/>
    <w:rsid w:val="00351D17"/>
    <w:rsid w:val="00370D7A"/>
    <w:rsid w:val="00392EB7"/>
    <w:rsid w:val="003A5118"/>
    <w:rsid w:val="003B13F5"/>
    <w:rsid w:val="003B25FA"/>
    <w:rsid w:val="003C32C4"/>
    <w:rsid w:val="003D5A4A"/>
    <w:rsid w:val="003D6139"/>
    <w:rsid w:val="003E5973"/>
    <w:rsid w:val="00403AB8"/>
    <w:rsid w:val="0041578A"/>
    <w:rsid w:val="00422BBE"/>
    <w:rsid w:val="0042310C"/>
    <w:rsid w:val="0042524E"/>
    <w:rsid w:val="004400C9"/>
    <w:rsid w:val="004662D6"/>
    <w:rsid w:val="004720A5"/>
    <w:rsid w:val="0048014F"/>
    <w:rsid w:val="00484184"/>
    <w:rsid w:val="00495A5F"/>
    <w:rsid w:val="004B080D"/>
    <w:rsid w:val="004B194E"/>
    <w:rsid w:val="004B5DCA"/>
    <w:rsid w:val="004B610B"/>
    <w:rsid w:val="004C3683"/>
    <w:rsid w:val="004F6A12"/>
    <w:rsid w:val="00505AB6"/>
    <w:rsid w:val="00531E63"/>
    <w:rsid w:val="00537599"/>
    <w:rsid w:val="00540F36"/>
    <w:rsid w:val="00552339"/>
    <w:rsid w:val="00554F7E"/>
    <w:rsid w:val="00563B0B"/>
    <w:rsid w:val="00580C05"/>
    <w:rsid w:val="005917D9"/>
    <w:rsid w:val="005941EE"/>
    <w:rsid w:val="005947D5"/>
    <w:rsid w:val="005B4A3B"/>
    <w:rsid w:val="005C0DEC"/>
    <w:rsid w:val="005C0F27"/>
    <w:rsid w:val="005D12CD"/>
    <w:rsid w:val="005D12D1"/>
    <w:rsid w:val="005D4803"/>
    <w:rsid w:val="005D4BF7"/>
    <w:rsid w:val="005F6503"/>
    <w:rsid w:val="006144D1"/>
    <w:rsid w:val="00614A93"/>
    <w:rsid w:val="00617532"/>
    <w:rsid w:val="0062713C"/>
    <w:rsid w:val="00647D3A"/>
    <w:rsid w:val="0065176A"/>
    <w:rsid w:val="00660189"/>
    <w:rsid w:val="006847AD"/>
    <w:rsid w:val="006B149B"/>
    <w:rsid w:val="006B2807"/>
    <w:rsid w:val="006B4D87"/>
    <w:rsid w:val="006C16CB"/>
    <w:rsid w:val="006C69CC"/>
    <w:rsid w:val="006D1B36"/>
    <w:rsid w:val="0070698D"/>
    <w:rsid w:val="0071193D"/>
    <w:rsid w:val="00721ED7"/>
    <w:rsid w:val="00747E28"/>
    <w:rsid w:val="00772793"/>
    <w:rsid w:val="007855AA"/>
    <w:rsid w:val="00790C45"/>
    <w:rsid w:val="007A190D"/>
    <w:rsid w:val="007B7F21"/>
    <w:rsid w:val="007D385F"/>
    <w:rsid w:val="007D7BD0"/>
    <w:rsid w:val="008037E7"/>
    <w:rsid w:val="00810B1A"/>
    <w:rsid w:val="00830963"/>
    <w:rsid w:val="00845DC9"/>
    <w:rsid w:val="00874AFE"/>
    <w:rsid w:val="008A47FD"/>
    <w:rsid w:val="008C3E45"/>
    <w:rsid w:val="008D2F69"/>
    <w:rsid w:val="008E1F63"/>
    <w:rsid w:val="008E5090"/>
    <w:rsid w:val="008F1AA5"/>
    <w:rsid w:val="009125CB"/>
    <w:rsid w:val="00951EEF"/>
    <w:rsid w:val="009808A6"/>
    <w:rsid w:val="009D0A62"/>
    <w:rsid w:val="009E050E"/>
    <w:rsid w:val="00A10178"/>
    <w:rsid w:val="00A2171C"/>
    <w:rsid w:val="00A851A6"/>
    <w:rsid w:val="00AA6041"/>
    <w:rsid w:val="00AC4152"/>
    <w:rsid w:val="00AC5E6B"/>
    <w:rsid w:val="00AF54E1"/>
    <w:rsid w:val="00AF69A9"/>
    <w:rsid w:val="00B86291"/>
    <w:rsid w:val="00B92587"/>
    <w:rsid w:val="00B9465C"/>
    <w:rsid w:val="00BA12F3"/>
    <w:rsid w:val="00BA782C"/>
    <w:rsid w:val="00BB3A17"/>
    <w:rsid w:val="00BB4AAA"/>
    <w:rsid w:val="00BB7F6C"/>
    <w:rsid w:val="00BC7795"/>
    <w:rsid w:val="00BD03A7"/>
    <w:rsid w:val="00BD71C4"/>
    <w:rsid w:val="00BF02F1"/>
    <w:rsid w:val="00C2207A"/>
    <w:rsid w:val="00C324F1"/>
    <w:rsid w:val="00C653D0"/>
    <w:rsid w:val="00C72E3D"/>
    <w:rsid w:val="00C92EED"/>
    <w:rsid w:val="00CB094F"/>
    <w:rsid w:val="00CE11F0"/>
    <w:rsid w:val="00CF25B4"/>
    <w:rsid w:val="00D05029"/>
    <w:rsid w:val="00D11520"/>
    <w:rsid w:val="00D46D44"/>
    <w:rsid w:val="00D70655"/>
    <w:rsid w:val="00DA0A1A"/>
    <w:rsid w:val="00DC1E3D"/>
    <w:rsid w:val="00DD75B5"/>
    <w:rsid w:val="00E54D6D"/>
    <w:rsid w:val="00E6508A"/>
    <w:rsid w:val="00E80DCF"/>
    <w:rsid w:val="00E94609"/>
    <w:rsid w:val="00EC1154"/>
    <w:rsid w:val="00EC63F9"/>
    <w:rsid w:val="00F43BB6"/>
    <w:rsid w:val="00F67675"/>
    <w:rsid w:val="00F823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96EB90"/>
  <w15:docId w15:val="{73079107-FD06-4BE2-895A-4D59E9F6D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tabs>
        <w:tab w:val="left" w:pos="426"/>
      </w:tabs>
      <w:spacing w:before="480" w:after="200" w:line="276" w:lineRule="auto"/>
      <w:outlineLvl w:val="0"/>
    </w:pPr>
    <w:rPr>
      <w:rFonts w:ascii="Arial" w:eastAsia="Arial" w:hAnsi="Arial" w:cs="Arial"/>
      <w:b/>
      <w:sz w:val="40"/>
      <w:szCs w:val="40"/>
    </w:rPr>
  </w:style>
  <w:style w:type="paragraph" w:styleId="Heading2">
    <w:name w:val="heading 2"/>
    <w:basedOn w:val="Normal"/>
    <w:next w:val="Normal"/>
    <w:uiPriority w:val="9"/>
    <w:unhideWhenUsed/>
    <w:qFormat/>
    <w:pPr>
      <w:keepNext/>
      <w:keepLines/>
      <w:spacing w:after="200"/>
      <w:ind w:left="283"/>
      <w:outlineLvl w:val="1"/>
    </w:pPr>
    <w:rPr>
      <w:rFonts w:ascii="Arial" w:eastAsia="Arial" w:hAnsi="Arial" w:cs="Arial"/>
      <w: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200" w:line="276" w:lineRule="auto"/>
    </w:pPr>
    <w:rPr>
      <w:rFonts w:ascii="Arial" w:eastAsia="Arial" w:hAnsi="Arial" w:cs="Arial"/>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NoSpacing">
    <w:name w:val="No Spacing"/>
    <w:link w:val="NoSpacingChar"/>
    <w:uiPriority w:val="1"/>
    <w:qFormat/>
    <w:rsid w:val="000C04C8"/>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0C04C8"/>
    <w:rPr>
      <w:rFonts w:asciiTheme="minorHAnsi" w:eastAsiaTheme="minorEastAsia" w:hAnsiTheme="minorHAnsi" w:cstheme="minorBidi"/>
      <w:sz w:val="22"/>
      <w:szCs w:val="22"/>
      <w:lang w:val="en-US" w:eastAsia="en-US"/>
    </w:rPr>
  </w:style>
  <w:style w:type="paragraph" w:styleId="TOC1">
    <w:name w:val="toc 1"/>
    <w:basedOn w:val="Normal"/>
    <w:next w:val="Normal"/>
    <w:autoRedefine/>
    <w:uiPriority w:val="39"/>
    <w:unhideWhenUsed/>
    <w:rsid w:val="000C04C8"/>
    <w:pPr>
      <w:spacing w:after="100"/>
    </w:pPr>
  </w:style>
  <w:style w:type="paragraph" w:styleId="TOC2">
    <w:name w:val="toc 2"/>
    <w:basedOn w:val="Normal"/>
    <w:next w:val="Normal"/>
    <w:autoRedefine/>
    <w:uiPriority w:val="39"/>
    <w:unhideWhenUsed/>
    <w:rsid w:val="000C04C8"/>
    <w:pPr>
      <w:spacing w:after="100"/>
      <w:ind w:left="240"/>
    </w:pPr>
  </w:style>
  <w:style w:type="character" w:styleId="Hyperlink">
    <w:name w:val="Hyperlink"/>
    <w:basedOn w:val="DefaultParagraphFont"/>
    <w:uiPriority w:val="99"/>
    <w:unhideWhenUsed/>
    <w:rsid w:val="000C04C8"/>
    <w:rPr>
      <w:color w:val="0000FF" w:themeColor="hyperlink"/>
      <w:u w:val="single"/>
    </w:rPr>
  </w:style>
  <w:style w:type="paragraph" w:customStyle="1" w:styleId="4Bulletedcopyblue">
    <w:name w:val="4 Bulleted copy blue"/>
    <w:basedOn w:val="Normal"/>
    <w:qFormat/>
    <w:rsid w:val="00422BBE"/>
    <w:pPr>
      <w:numPr>
        <w:numId w:val="7"/>
      </w:numPr>
      <w:spacing w:after="120"/>
    </w:pPr>
    <w:rPr>
      <w:rFonts w:ascii="Arial" w:eastAsia="MS Mincho" w:hAnsi="Arial" w:cs="Arial"/>
      <w:sz w:val="20"/>
      <w:szCs w:val="20"/>
      <w:lang w:val="en-US" w:eastAsia="en-US"/>
    </w:rPr>
  </w:style>
  <w:style w:type="character" w:styleId="UnresolvedMention">
    <w:name w:val="Unresolved Mention"/>
    <w:basedOn w:val="DefaultParagraphFont"/>
    <w:uiPriority w:val="99"/>
    <w:semiHidden/>
    <w:unhideWhenUsed/>
    <w:rsid w:val="00312F15"/>
    <w:rPr>
      <w:color w:val="605E5C"/>
      <w:shd w:val="clear" w:color="auto" w:fill="E1DFDD"/>
    </w:rPr>
  </w:style>
  <w:style w:type="paragraph" w:styleId="ListParagraph">
    <w:name w:val="List Paragraph"/>
    <w:basedOn w:val="Normal"/>
    <w:uiPriority w:val="34"/>
    <w:qFormat/>
    <w:rsid w:val="0071193D"/>
    <w:pPr>
      <w:ind w:left="720"/>
      <w:contextualSpacing/>
    </w:pPr>
  </w:style>
  <w:style w:type="paragraph" w:styleId="TOCHeading">
    <w:name w:val="TOC Heading"/>
    <w:basedOn w:val="Heading1"/>
    <w:next w:val="Normal"/>
    <w:uiPriority w:val="39"/>
    <w:unhideWhenUsed/>
    <w:qFormat/>
    <w:rsid w:val="001222BB"/>
    <w:pPr>
      <w:tabs>
        <w:tab w:val="clear" w:pos="426"/>
      </w:tabs>
      <w:spacing w:before="240" w:after="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3">
    <w:name w:val="toc 3"/>
    <w:basedOn w:val="Normal"/>
    <w:next w:val="Normal"/>
    <w:autoRedefine/>
    <w:uiPriority w:val="39"/>
    <w:unhideWhenUsed/>
    <w:rsid w:val="001222BB"/>
    <w:pPr>
      <w:spacing w:after="100" w:line="259" w:lineRule="auto"/>
      <w:ind w:left="440"/>
    </w:pPr>
    <w:rPr>
      <w:rFonts w:asciiTheme="minorHAnsi" w:eastAsiaTheme="minorEastAsia" w:hAnsiTheme="minorHAnsi"/>
      <w:sz w:val="22"/>
      <w:szCs w:val="22"/>
      <w:lang w:val="en-US" w:eastAsia="en-US"/>
    </w:rPr>
  </w:style>
  <w:style w:type="paragraph" w:styleId="Header">
    <w:name w:val="header"/>
    <w:basedOn w:val="Normal"/>
    <w:link w:val="HeaderChar"/>
    <w:uiPriority w:val="99"/>
    <w:unhideWhenUsed/>
    <w:rsid w:val="00276D45"/>
    <w:pPr>
      <w:tabs>
        <w:tab w:val="center" w:pos="4513"/>
        <w:tab w:val="right" w:pos="9026"/>
      </w:tabs>
    </w:pPr>
  </w:style>
  <w:style w:type="character" w:customStyle="1" w:styleId="HeaderChar">
    <w:name w:val="Header Char"/>
    <w:basedOn w:val="DefaultParagraphFont"/>
    <w:link w:val="Header"/>
    <w:uiPriority w:val="99"/>
    <w:rsid w:val="00276D45"/>
  </w:style>
  <w:style w:type="paragraph" w:styleId="Footer">
    <w:name w:val="footer"/>
    <w:basedOn w:val="Normal"/>
    <w:link w:val="FooterChar"/>
    <w:uiPriority w:val="99"/>
    <w:unhideWhenUsed/>
    <w:rsid w:val="00276D45"/>
    <w:pPr>
      <w:tabs>
        <w:tab w:val="center" w:pos="4513"/>
        <w:tab w:val="right" w:pos="9026"/>
      </w:tabs>
    </w:pPr>
  </w:style>
  <w:style w:type="character" w:customStyle="1" w:styleId="FooterChar">
    <w:name w:val="Footer Char"/>
    <w:basedOn w:val="DefaultParagraphFont"/>
    <w:link w:val="Footer"/>
    <w:uiPriority w:val="99"/>
    <w:rsid w:val="00276D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mailto:Jenni.Wheldon744@mod.gov.uk" TargetMode="External"/><Relationship Id="rId18" Type="http://schemas.openxmlformats.org/officeDocument/2006/relationships/hyperlink" Target="https://childrenscareprogram.careagency.gov.gi/referral" TargetMode="External"/><Relationship Id="rId26" Type="http://schemas.openxmlformats.org/officeDocument/2006/relationships/image" Target="media/image7.png"/><Relationship Id="rId21" Type="http://schemas.openxmlformats.org/officeDocument/2006/relationships/header" Target="header1.xml"/><Relationship Id="rId34" Type="http://schemas.openxmlformats.org/officeDocument/2006/relationships/hyperlink" Target="mailto:Nadine.Gonzalez@modschools.org" TargetMode="External"/><Relationship Id="rId7" Type="http://schemas.openxmlformats.org/officeDocument/2006/relationships/endnotes" Target="endnotes.xml"/><Relationship Id="rId12" Type="http://schemas.openxmlformats.org/officeDocument/2006/relationships/hyperlink" Target="mailto:Nadine.Gonzalez@modschools.org" TargetMode="External"/><Relationship Id="rId17" Type="http://schemas.openxmlformats.org/officeDocument/2006/relationships/hyperlink" Target="https://www.gov.uk/guidance/making-barring-referrals-to-the-dbs" TargetMode="External"/><Relationship Id="rId25" Type="http://schemas.openxmlformats.org/officeDocument/2006/relationships/image" Target="media/image6.png"/><Relationship Id="rId33" Type="http://schemas.openxmlformats.org/officeDocument/2006/relationships/hyperlink" Target="https://docs.google.com/document/d/1zkNEYU7CzRRGZ4AUXpDt4mroA6bkUIpuFQkDbX6zkls/edit?usp=sharin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v.uk/government/publications/criminal-records-checks-for-overseas-applicants" TargetMode="External"/><Relationship Id="rId20" Type="http://schemas.openxmlformats.org/officeDocument/2006/relationships/footer" Target="footer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ferral.Concernsforachild@careagency.gov.gi" TargetMode="External"/><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v.uk/government/publications/searching-screening-and-confiscation" TargetMode="External"/><Relationship Id="rId23" Type="http://schemas.openxmlformats.org/officeDocument/2006/relationships/image" Target="media/image4.png"/><Relationship Id="rId28" Type="http://schemas.openxmlformats.org/officeDocument/2006/relationships/header" Target="header2.xml"/><Relationship Id="rId36" Type="http://schemas.openxmlformats.org/officeDocument/2006/relationships/hyperlink" Target="mailto:crt.bfsws@coreassets.com" TargetMode="External"/><Relationship Id="rId10" Type="http://schemas.openxmlformats.org/officeDocument/2006/relationships/hyperlink" Target="mailto:Referral.Concernsforachild@careagency.gov.gi" TargetMode="External"/><Relationship Id="rId19" Type="http://schemas.openxmlformats.org/officeDocument/2006/relationships/hyperlink" Target="mailto:referral.concernsforachild@careagency.gov.gi"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gibraltarlaws.gov.gi/articles/2009-24o.pdf" TargetMode="External"/><Relationship Id="rId14" Type="http://schemas.openxmlformats.org/officeDocument/2006/relationships/hyperlink" Target="mailto:wellbeingsupport@gibraltar.gov.gi" TargetMode="External"/><Relationship Id="rId22" Type="http://schemas.openxmlformats.org/officeDocument/2006/relationships/footer" Target="footer2.xml"/><Relationship Id="rId27" Type="http://schemas.openxmlformats.org/officeDocument/2006/relationships/image" Target="media/image8.png"/><Relationship Id="rId30" Type="http://schemas.openxmlformats.org/officeDocument/2006/relationships/header" Target="header3.xml"/><Relationship Id="rId35" Type="http://schemas.openxmlformats.org/officeDocument/2006/relationships/hyperlink" Target="mailto:Jenni.Wheldon744@mod.gov.uk" TargetMode="External"/><Relationship Id="rId8" Type="http://schemas.openxmlformats.org/officeDocument/2006/relationships/image" Target="media/image2.jpe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Based on the version of J. LINARES  (REVIEWED 2021) (Further amendments: March 2022, April 2022, May 2022)</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36</Pages>
  <Words>11890</Words>
  <Characters>67773</Characters>
  <Application>Microsoft Office Word</Application>
  <DocSecurity>0</DocSecurity>
  <Lines>564</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SSeptember 2024</dc:subject>
  <dc:creator>September 2024</dc:creator>
  <cp:lastModifiedBy>(HPS) Chaya Posen</cp:lastModifiedBy>
  <cp:revision>160</cp:revision>
  <dcterms:created xsi:type="dcterms:W3CDTF">2024-06-24T11:07:00Z</dcterms:created>
  <dcterms:modified xsi:type="dcterms:W3CDTF">2024-06-27T12:17:00Z</dcterms:modified>
</cp:coreProperties>
</file>